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3C4" w:rsidRDefault="00CD7056" w:rsidP="00795CCC">
      <w:pPr>
        <w:jc w:val="center"/>
        <w:rPr>
          <w:rFonts w:ascii="Times New Roman" w:hAnsi="Times New Roman" w:cs="Times New Roman"/>
          <w:sz w:val="28"/>
          <w:szCs w:val="28"/>
        </w:rPr>
      </w:pPr>
      <w:r w:rsidRPr="000E33C4">
        <w:rPr>
          <w:rFonts w:ascii="Times New Roman" w:hAnsi="Times New Roman" w:cs="Times New Roman"/>
          <w:sz w:val="28"/>
          <w:szCs w:val="28"/>
        </w:rPr>
        <w:t xml:space="preserve">ADVISORY COMMITTEE ON THE STATE PROGRAM </w:t>
      </w:r>
    </w:p>
    <w:p w:rsidR="00A24A88" w:rsidRPr="000E33C4" w:rsidRDefault="00CD7056" w:rsidP="00795CCC">
      <w:pPr>
        <w:jc w:val="center"/>
        <w:rPr>
          <w:rFonts w:ascii="Times New Roman" w:hAnsi="Times New Roman" w:cs="Times New Roman"/>
          <w:sz w:val="28"/>
          <w:szCs w:val="28"/>
        </w:rPr>
      </w:pPr>
      <w:r w:rsidRPr="000E33C4">
        <w:rPr>
          <w:rFonts w:ascii="Times New Roman" w:hAnsi="Times New Roman" w:cs="Times New Roman"/>
          <w:sz w:val="28"/>
          <w:szCs w:val="28"/>
        </w:rPr>
        <w:t>FOR ORAL HEALTH MEETING</w:t>
      </w:r>
    </w:p>
    <w:p w:rsidR="00CD7056" w:rsidRPr="000E33C4" w:rsidRDefault="00665027" w:rsidP="00795CCC">
      <w:pPr>
        <w:jc w:val="center"/>
        <w:rPr>
          <w:rFonts w:ascii="Times New Roman" w:hAnsi="Times New Roman" w:cs="Times New Roman"/>
          <w:b/>
          <w:sz w:val="28"/>
          <w:szCs w:val="28"/>
        </w:rPr>
      </w:pPr>
      <w:r>
        <w:rPr>
          <w:rFonts w:ascii="Times New Roman" w:hAnsi="Times New Roman" w:cs="Times New Roman"/>
          <w:b/>
          <w:sz w:val="28"/>
          <w:szCs w:val="28"/>
        </w:rPr>
        <w:t>Approved</w:t>
      </w:r>
      <w:bookmarkStart w:id="0" w:name="_GoBack"/>
      <w:bookmarkEnd w:id="0"/>
      <w:r w:rsidR="000E33C4" w:rsidRPr="000E33C4">
        <w:rPr>
          <w:rFonts w:ascii="Times New Roman" w:hAnsi="Times New Roman" w:cs="Times New Roman"/>
          <w:b/>
          <w:sz w:val="28"/>
          <w:szCs w:val="28"/>
        </w:rPr>
        <w:t xml:space="preserve"> </w:t>
      </w:r>
      <w:r w:rsidR="00CD7056" w:rsidRPr="000E33C4">
        <w:rPr>
          <w:rFonts w:ascii="Times New Roman" w:hAnsi="Times New Roman" w:cs="Times New Roman"/>
          <w:b/>
          <w:sz w:val="28"/>
          <w:szCs w:val="28"/>
        </w:rPr>
        <w:t xml:space="preserve">Meeting Minutes </w:t>
      </w:r>
    </w:p>
    <w:p w:rsidR="00CD7056" w:rsidRPr="000E33C4" w:rsidRDefault="00CD7056" w:rsidP="00795CCC">
      <w:pPr>
        <w:jc w:val="center"/>
        <w:rPr>
          <w:rFonts w:ascii="Times New Roman" w:hAnsi="Times New Roman" w:cs="Times New Roman"/>
          <w:sz w:val="28"/>
          <w:szCs w:val="28"/>
        </w:rPr>
      </w:pPr>
      <w:r w:rsidRPr="000E33C4">
        <w:rPr>
          <w:rFonts w:ascii="Times New Roman" w:hAnsi="Times New Roman" w:cs="Times New Roman"/>
          <w:sz w:val="28"/>
          <w:szCs w:val="28"/>
        </w:rPr>
        <w:t>February 1, 2019</w:t>
      </w:r>
    </w:p>
    <w:p w:rsidR="000E33C4" w:rsidRPr="000E33C4" w:rsidRDefault="000E33C4" w:rsidP="00096C3D">
      <w:pPr>
        <w:spacing w:after="0"/>
        <w:jc w:val="center"/>
        <w:rPr>
          <w:rFonts w:ascii="Times New Roman" w:eastAsia="Calibri" w:hAnsi="Times New Roman" w:cs="Times New Roman"/>
          <w:b/>
          <w:u w:val="single"/>
        </w:rPr>
      </w:pPr>
    </w:p>
    <w:p w:rsidR="00096C3D" w:rsidRPr="000E33C4" w:rsidRDefault="000E33C4" w:rsidP="000E33C4">
      <w:pPr>
        <w:spacing w:after="0"/>
        <w:rPr>
          <w:rFonts w:ascii="Times New Roman" w:eastAsia="Calibri" w:hAnsi="Times New Roman" w:cs="Times New Roman"/>
        </w:rPr>
      </w:pPr>
      <w:r w:rsidRPr="000E33C4">
        <w:rPr>
          <w:rFonts w:ascii="Times New Roman" w:eastAsia="Calibri" w:hAnsi="Times New Roman" w:cs="Times New Roman"/>
          <w:b/>
          <w:u w:val="single"/>
        </w:rPr>
        <w:t>In Person Meeting Locations Throughout Nevada:</w:t>
      </w:r>
    </w:p>
    <w:p w:rsidR="00096C3D" w:rsidRPr="000E33C4" w:rsidRDefault="00096C3D" w:rsidP="00096C3D">
      <w:pPr>
        <w:spacing w:after="0"/>
        <w:jc w:val="center"/>
        <w:rPr>
          <w:rFonts w:ascii="Times New Roman" w:eastAsia="Calibri" w:hAnsi="Times New Roman" w:cs="Times New Roman"/>
        </w:rPr>
      </w:pPr>
    </w:p>
    <w:tbl>
      <w:tblPr>
        <w:tblW w:w="14052" w:type="dxa"/>
        <w:tblInd w:w="-432" w:type="dxa"/>
        <w:tblLayout w:type="fixed"/>
        <w:tblLook w:val="04A0" w:firstRow="1" w:lastRow="0" w:firstColumn="1" w:lastColumn="0" w:noHBand="0" w:noVBand="1"/>
      </w:tblPr>
      <w:tblGrid>
        <w:gridCol w:w="3150"/>
        <w:gridCol w:w="2700"/>
        <w:gridCol w:w="2268"/>
        <w:gridCol w:w="2610"/>
        <w:gridCol w:w="450"/>
        <w:gridCol w:w="2874"/>
      </w:tblGrid>
      <w:tr w:rsidR="00096C3D" w:rsidRPr="000E33C4" w:rsidTr="00B7738C">
        <w:tc>
          <w:tcPr>
            <w:tcW w:w="3150" w:type="dxa"/>
            <w:shd w:val="clear" w:color="auto" w:fill="auto"/>
            <w:vAlign w:val="center"/>
          </w:tcPr>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Division of Public and Behavioral Health</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Bureau of Child, Family &amp; Community Wellness</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4150 Technology Way, Ste. 204</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Carson City, NV 89706</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(775) 684-4285</w:t>
            </w:r>
          </w:p>
          <w:p w:rsidR="00096C3D" w:rsidRPr="000E33C4" w:rsidRDefault="00096C3D" w:rsidP="00B7738C">
            <w:pPr>
              <w:spacing w:after="0"/>
              <w:rPr>
                <w:rFonts w:ascii="Times New Roman" w:eastAsia="Calibri" w:hAnsi="Times New Roman" w:cs="Times New Roman"/>
              </w:rPr>
            </w:pPr>
          </w:p>
        </w:tc>
        <w:tc>
          <w:tcPr>
            <w:tcW w:w="2700" w:type="dxa"/>
            <w:shd w:val="clear" w:color="auto" w:fill="auto"/>
          </w:tcPr>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Division of Public and Behavioral Health</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Oral Health Program</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3811 W. Charleston Blvd., Suite 205</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Las Vegas, NV 89102</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(702) 486-0068</w:t>
            </w:r>
          </w:p>
          <w:p w:rsidR="00096C3D" w:rsidRPr="000E33C4" w:rsidRDefault="00096C3D" w:rsidP="00B7738C">
            <w:pPr>
              <w:spacing w:after="0"/>
              <w:rPr>
                <w:rFonts w:ascii="Times New Roman" w:eastAsia="Calibri" w:hAnsi="Times New Roman" w:cs="Times New Roman"/>
              </w:rPr>
            </w:pPr>
          </w:p>
        </w:tc>
        <w:tc>
          <w:tcPr>
            <w:tcW w:w="2268" w:type="dxa"/>
          </w:tcPr>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 xml:space="preserve">Division of Health Care Financing and Policy </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1010 Ruby Vista Dr, Ste 103</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Elko, Nevada 89801</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(775) 753-1191</w:t>
            </w:r>
          </w:p>
        </w:tc>
        <w:tc>
          <w:tcPr>
            <w:tcW w:w="2610" w:type="dxa"/>
          </w:tcPr>
          <w:tbl>
            <w:tblPr>
              <w:tblW w:w="2682" w:type="dxa"/>
              <w:tblBorders>
                <w:top w:val="nil"/>
                <w:left w:val="nil"/>
                <w:bottom w:val="nil"/>
                <w:right w:val="nil"/>
              </w:tblBorders>
              <w:tblLayout w:type="fixed"/>
              <w:tblLook w:val="0000" w:firstRow="0" w:lastRow="0" w:firstColumn="0" w:lastColumn="0" w:noHBand="0" w:noVBand="0"/>
            </w:tblPr>
            <w:tblGrid>
              <w:gridCol w:w="2682"/>
            </w:tblGrid>
            <w:tr w:rsidR="00096C3D" w:rsidRPr="000E33C4" w:rsidTr="00E1419E">
              <w:trPr>
                <w:trHeight w:val="1062"/>
              </w:trPr>
              <w:tc>
                <w:tcPr>
                  <w:tcW w:w="2682" w:type="dxa"/>
                </w:tcPr>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Division of Health Care Financing and Policy</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745 W Moana Lane #200</w:t>
                  </w:r>
                </w:p>
                <w:p w:rsidR="00096C3D" w:rsidRPr="000E33C4" w:rsidRDefault="00096C3D" w:rsidP="00B7738C">
                  <w:pPr>
                    <w:spacing w:after="0"/>
                    <w:rPr>
                      <w:rFonts w:ascii="Times New Roman" w:eastAsia="Calibri" w:hAnsi="Times New Roman" w:cs="Times New Roman"/>
                    </w:rPr>
                  </w:pPr>
                  <w:r w:rsidRPr="000E33C4">
                    <w:rPr>
                      <w:rFonts w:ascii="Times New Roman" w:eastAsia="Calibri" w:hAnsi="Times New Roman" w:cs="Times New Roman"/>
                    </w:rPr>
                    <w:t>Reno, Nevada 89501</w:t>
                  </w:r>
                </w:p>
                <w:p w:rsidR="00096C3D" w:rsidRPr="000E33C4" w:rsidRDefault="00096C3D" w:rsidP="00B7738C">
                  <w:pPr>
                    <w:autoSpaceDE w:val="0"/>
                    <w:autoSpaceDN w:val="0"/>
                    <w:adjustRightInd w:val="0"/>
                    <w:spacing w:after="0"/>
                    <w:rPr>
                      <w:rFonts w:ascii="Times New Roman" w:eastAsia="Calibri" w:hAnsi="Times New Roman" w:cs="Times New Roman"/>
                      <w:color w:val="000000"/>
                    </w:rPr>
                  </w:pPr>
                  <w:r w:rsidRPr="000E33C4">
                    <w:rPr>
                      <w:rFonts w:ascii="Times New Roman" w:eastAsia="Calibri" w:hAnsi="Times New Roman" w:cs="Times New Roman"/>
                    </w:rPr>
                    <w:t>(775) 687-1908</w:t>
                  </w:r>
                </w:p>
              </w:tc>
            </w:tr>
          </w:tbl>
          <w:p w:rsidR="00096C3D" w:rsidRPr="000E33C4" w:rsidRDefault="00096C3D" w:rsidP="00B7738C">
            <w:pPr>
              <w:spacing w:after="0"/>
              <w:rPr>
                <w:rFonts w:ascii="Times New Roman" w:eastAsia="Calibri" w:hAnsi="Times New Roman" w:cs="Times New Roman"/>
              </w:rPr>
            </w:pPr>
          </w:p>
        </w:tc>
        <w:tc>
          <w:tcPr>
            <w:tcW w:w="450" w:type="dxa"/>
          </w:tcPr>
          <w:p w:rsidR="00096C3D" w:rsidRPr="000E33C4" w:rsidRDefault="00096C3D" w:rsidP="00096C3D">
            <w:pPr>
              <w:spacing w:after="0"/>
              <w:jc w:val="center"/>
              <w:rPr>
                <w:rFonts w:ascii="Times New Roman" w:eastAsia="Calibri" w:hAnsi="Times New Roman" w:cs="Times New Roman"/>
              </w:rPr>
            </w:pPr>
          </w:p>
        </w:tc>
        <w:tc>
          <w:tcPr>
            <w:tcW w:w="2874" w:type="dxa"/>
          </w:tcPr>
          <w:p w:rsidR="00096C3D" w:rsidRPr="000E33C4" w:rsidRDefault="00096C3D" w:rsidP="00096C3D">
            <w:pPr>
              <w:spacing w:after="0"/>
              <w:jc w:val="center"/>
              <w:rPr>
                <w:rFonts w:ascii="Times New Roman" w:eastAsia="Calibri" w:hAnsi="Times New Roman" w:cs="Times New Roman"/>
              </w:rPr>
            </w:pPr>
          </w:p>
        </w:tc>
      </w:tr>
    </w:tbl>
    <w:p w:rsidR="00A905DF" w:rsidRPr="000E33C4" w:rsidRDefault="00A905DF" w:rsidP="00A905DF">
      <w:pPr>
        <w:spacing w:after="0"/>
        <w:rPr>
          <w:rFonts w:ascii="Times New Roman" w:eastAsia="Calibri" w:hAnsi="Times New Roman" w:cs="Times New Roman"/>
        </w:rPr>
      </w:pPr>
      <w:r w:rsidRPr="000E33C4">
        <w:rPr>
          <w:rFonts w:ascii="Times New Roman" w:eastAsia="Calibri" w:hAnsi="Times New Roman" w:cs="Times New Roman"/>
          <w:b/>
          <w:u w:val="single"/>
        </w:rPr>
        <w:t>Teleconference</w:t>
      </w:r>
      <w:r w:rsidRPr="000E33C4">
        <w:rPr>
          <w:rFonts w:ascii="Times New Roman" w:eastAsia="Calibri" w:hAnsi="Times New Roman" w:cs="Times New Roman"/>
        </w:rPr>
        <w:t>:</w:t>
      </w:r>
    </w:p>
    <w:p w:rsidR="00A905DF" w:rsidRPr="000E33C4" w:rsidRDefault="00A905DF" w:rsidP="00A905DF">
      <w:pPr>
        <w:spacing w:after="0"/>
        <w:outlineLvl w:val="0"/>
        <w:rPr>
          <w:rFonts w:ascii="Times New Roman" w:eastAsia="Calibri" w:hAnsi="Times New Roman" w:cs="Times New Roman"/>
        </w:rPr>
      </w:pPr>
      <w:r w:rsidRPr="000E33C4">
        <w:rPr>
          <w:rFonts w:ascii="Times New Roman" w:eastAsia="Calibri" w:hAnsi="Times New Roman" w:cs="Times New Roman"/>
        </w:rPr>
        <w:t xml:space="preserve">Dial -In Toll Free Number: 1-415-655-0002. </w:t>
      </w:r>
    </w:p>
    <w:p w:rsidR="00A905DF" w:rsidRPr="000E33C4" w:rsidRDefault="00A905DF" w:rsidP="00A905DF">
      <w:pPr>
        <w:spacing w:after="0"/>
        <w:outlineLvl w:val="0"/>
        <w:rPr>
          <w:rFonts w:ascii="Times New Roman" w:eastAsia="Calibri" w:hAnsi="Times New Roman" w:cs="Times New Roman"/>
        </w:rPr>
      </w:pPr>
      <w:r w:rsidRPr="000E33C4">
        <w:rPr>
          <w:rFonts w:ascii="Times New Roman" w:eastAsia="Calibri" w:hAnsi="Times New Roman" w:cs="Times New Roman"/>
        </w:rPr>
        <w:t>Conference Number: 809 623 141 followed by the # symbol.</w:t>
      </w:r>
    </w:p>
    <w:p w:rsidR="00A905DF" w:rsidRPr="000E33C4" w:rsidRDefault="005F16C6" w:rsidP="00A905DF">
      <w:pPr>
        <w:spacing w:after="0"/>
        <w:outlineLvl w:val="0"/>
        <w:rPr>
          <w:rFonts w:ascii="Times New Roman" w:eastAsia="Calibri" w:hAnsi="Times New Roman" w:cs="Times New Roman"/>
          <w:i/>
        </w:rPr>
      </w:pPr>
      <w:r w:rsidRPr="000E33C4">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1CDC037D" wp14:editId="3F7E8523">
                <wp:simplePos x="0" y="0"/>
                <wp:positionH relativeFrom="column">
                  <wp:posOffset>3818021</wp:posOffset>
                </wp:positionH>
                <wp:positionV relativeFrom="paragraph">
                  <wp:posOffset>149125</wp:posOffset>
                </wp:positionV>
                <wp:extent cx="2534285" cy="1363579"/>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363579"/>
                        </a:xfrm>
                        <a:prstGeom prst="rect">
                          <a:avLst/>
                        </a:prstGeom>
                        <a:solidFill>
                          <a:srgbClr val="FFFFFF"/>
                        </a:solidFill>
                        <a:ln w="9525">
                          <a:noFill/>
                          <a:miter lim="800000"/>
                          <a:headEnd/>
                          <a:tailEnd/>
                        </a:ln>
                      </wps:spPr>
                      <wps:txbx>
                        <w:txbxContent>
                          <w:p w:rsidR="00A905DF" w:rsidRDefault="00A905DF">
                            <w:pPr>
                              <w:rPr>
                                <w:rFonts w:ascii="Times New Roman" w:eastAsia="Calibri" w:hAnsi="Times New Roman" w:cs="Times New Roman"/>
                                <w:b/>
                                <w:u w:val="single"/>
                              </w:rPr>
                            </w:pPr>
                            <w:r w:rsidRPr="0044198C">
                              <w:rPr>
                                <w:rFonts w:ascii="Times New Roman" w:eastAsia="Calibri" w:hAnsi="Times New Roman" w:cs="Times New Roman"/>
                                <w:b/>
                                <w:u w:val="single"/>
                              </w:rPr>
                              <w:t>Board Members Not Present:</w:t>
                            </w:r>
                          </w:p>
                          <w:p w:rsidR="00A905DF" w:rsidRPr="00A905DF" w:rsidRDefault="00A905DF">
                            <w:pPr>
                              <w:rPr>
                                <w:rFonts w:ascii="Times New Roman" w:eastAsia="Calibri" w:hAnsi="Times New Roman" w:cs="Times New Roman"/>
                              </w:rPr>
                            </w:pPr>
                            <w:r w:rsidRPr="00DA6029">
                              <w:rPr>
                                <w:rFonts w:ascii="Times New Roman" w:eastAsia="Calibri" w:hAnsi="Times New Roman" w:cs="Times New Roman"/>
                              </w:rPr>
                              <w:t>Bryce Putnam</w:t>
                            </w:r>
                            <w:r>
                              <w:rPr>
                                <w:rFonts w:ascii="Times New Roman" w:eastAsia="Calibri" w:hAnsi="Times New Roman" w:cs="Times New Roman"/>
                              </w:rPr>
                              <w:br/>
                            </w:r>
                            <w:r w:rsidRPr="00FC1B1E">
                              <w:rPr>
                                <w:rFonts w:ascii="Times New Roman" w:eastAsia="Calibri" w:hAnsi="Times New Roman" w:cs="Times New Roman"/>
                              </w:rPr>
                              <w:t>Chris Elaine Mariano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C037D" id="_x0000_t202" coordsize="21600,21600" o:spt="202" path="m,l,21600r21600,l21600,xe">
                <v:stroke joinstyle="miter"/>
                <v:path gradientshapeok="t" o:connecttype="rect"/>
              </v:shapetype>
              <v:shape id="Text Box 2" o:spid="_x0000_s1026" type="#_x0000_t202" style="position:absolute;margin-left:300.65pt;margin-top:11.75pt;width:199.55pt;height:10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6cJAIAAB4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Z2lC0oM&#10;09ikJzF48h4GkgV9+s4VGPbYYaAf8Br7HGt13QPwH44Y2LbM7MWdtdC3gtXIbxoyk6vUEccFkKr/&#10;DDU+ww4eItDQWB3EQzkIomOfTpfeBCocL7N8Ns+WOSUcfdPZzSxfrOIbrHhJ76zzHwVoEg4ltdj8&#10;CM+OD84HOqx4CQmvOVCy3kmlomH31VZZcmQ4KLu4zui/hSlD+pKu8iyPyAZCfpwhLT0OspK6pMs0&#10;rJDOiiDHB1PHs2dSjWdkosxZnyDJKI4fqgEDg2gV1CdUysI4sPjB8NCC/UVJj8NaUvfzwKygRH0y&#10;qPZqOp+H6Y7GPF9kaNhrT3XtYYYjVEk9JeNx6+OPCHwN3GFXGhn1emVy5opDGGU8f5gw5dd2jHr9&#10;1ptnAAAA//8DAFBLAwQUAAYACAAAACEAmwsybt4AAAALAQAADwAAAGRycy9kb3ducmV2LnhtbEyP&#10;wW7CMAyG75P2DpEn7TKNhAKFlaZom7RpVxgP4LamrWicqgm0vP3S0zja/vT7+9PdaFpxpd41ljXM&#10;ZwoEcWHLhisNx9+v1w0I55FLbC2Thhs52GWPDykmpR14T9eDr0QIYZeghtr7LpHSFTUZdDPbEYfb&#10;yfYGfRj7SpY9DiHctDJSKpYGGw4fauzos6bifLgYDaef4WX1NuTf/rjeL+MPbNa5vWn9/DS+b0F4&#10;Gv0/DJN+UIcsOOX2wqUTrYZYzRcB1RAtViAmQCm1BJFPm00EMkvlfYfsDwAA//8DAFBLAQItABQA&#10;BgAIAAAAIQC2gziS/gAAAOEBAAATAAAAAAAAAAAAAAAAAAAAAABbQ29udGVudF9UeXBlc10ueG1s&#10;UEsBAi0AFAAGAAgAAAAhADj9If/WAAAAlAEAAAsAAAAAAAAAAAAAAAAALwEAAF9yZWxzLy5yZWxz&#10;UEsBAi0AFAAGAAgAAAAhADi03pwkAgAAHgQAAA4AAAAAAAAAAAAAAAAALgIAAGRycy9lMm9Eb2Mu&#10;eG1sUEsBAi0AFAAGAAgAAAAhAJsLMm7eAAAACwEAAA8AAAAAAAAAAAAAAAAAfgQAAGRycy9kb3du&#10;cmV2LnhtbFBLBQYAAAAABAAEAPMAAACJBQAAAAA=&#10;" stroked="f">
                <v:textbox>
                  <w:txbxContent>
                    <w:p w:rsidR="00A905DF" w:rsidRDefault="00A905DF">
                      <w:pPr>
                        <w:rPr>
                          <w:rFonts w:ascii="Times New Roman" w:eastAsia="Calibri" w:hAnsi="Times New Roman" w:cs="Times New Roman"/>
                          <w:b/>
                          <w:u w:val="single"/>
                        </w:rPr>
                      </w:pPr>
                      <w:r w:rsidRPr="0044198C">
                        <w:rPr>
                          <w:rFonts w:ascii="Times New Roman" w:eastAsia="Calibri" w:hAnsi="Times New Roman" w:cs="Times New Roman"/>
                          <w:b/>
                          <w:u w:val="single"/>
                        </w:rPr>
                        <w:t>Board Members Not Present:</w:t>
                      </w:r>
                    </w:p>
                    <w:p w:rsidR="00A905DF" w:rsidRPr="00A905DF" w:rsidRDefault="00A905DF">
                      <w:pPr>
                        <w:rPr>
                          <w:rFonts w:ascii="Times New Roman" w:eastAsia="Calibri" w:hAnsi="Times New Roman" w:cs="Times New Roman"/>
                        </w:rPr>
                      </w:pPr>
                      <w:r w:rsidRPr="00DA6029">
                        <w:rPr>
                          <w:rFonts w:ascii="Times New Roman" w:eastAsia="Calibri" w:hAnsi="Times New Roman" w:cs="Times New Roman"/>
                        </w:rPr>
                        <w:t>Bryce Putnam</w:t>
                      </w:r>
                      <w:r>
                        <w:rPr>
                          <w:rFonts w:ascii="Times New Roman" w:eastAsia="Calibri" w:hAnsi="Times New Roman" w:cs="Times New Roman"/>
                        </w:rPr>
                        <w:br/>
                      </w:r>
                      <w:r w:rsidRPr="00FC1B1E">
                        <w:rPr>
                          <w:rFonts w:ascii="Times New Roman" w:eastAsia="Calibri" w:hAnsi="Times New Roman" w:cs="Times New Roman"/>
                        </w:rPr>
                        <w:t>Chris Elaine Mariano</w:t>
                      </w:r>
                    </w:p>
                  </w:txbxContent>
                </v:textbox>
              </v:shape>
            </w:pict>
          </mc:Fallback>
        </mc:AlternateContent>
      </w:r>
    </w:p>
    <w:p w:rsidR="005F16C6" w:rsidRPr="000E33C4" w:rsidRDefault="00A905DF" w:rsidP="005F16C6">
      <w:pPr>
        <w:autoSpaceDE w:val="0"/>
        <w:autoSpaceDN w:val="0"/>
        <w:adjustRightInd w:val="0"/>
        <w:spacing w:after="0"/>
        <w:jc w:val="both"/>
        <w:rPr>
          <w:rFonts w:ascii="Times New Roman" w:hAnsi="Times New Roman" w:cs="Times New Roman"/>
        </w:rPr>
      </w:pPr>
      <w:r w:rsidRPr="000E33C4">
        <w:rPr>
          <w:rFonts w:ascii="Times New Roman" w:eastAsia="Calibri" w:hAnsi="Times New Roman" w:cs="Times New Roman"/>
          <w:b/>
          <w:u w:val="single"/>
        </w:rPr>
        <w:t>Board Members Present In Person and Via Phone:</w:t>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br/>
      </w:r>
      <w:r w:rsidR="005F16C6" w:rsidRPr="000E33C4">
        <w:rPr>
          <w:rFonts w:ascii="Times New Roman" w:hAnsi="Times New Roman" w:cs="Times New Roman"/>
        </w:rPr>
        <w:t xml:space="preserve">Cathie Davenport </w:t>
      </w:r>
    </w:p>
    <w:p w:rsidR="00A905DF" w:rsidRPr="000E33C4" w:rsidRDefault="00A905DF" w:rsidP="00A905DF">
      <w:pPr>
        <w:spacing w:after="0"/>
        <w:rPr>
          <w:rFonts w:ascii="Times New Roman" w:eastAsia="Calibri" w:hAnsi="Times New Roman" w:cs="Times New Roman"/>
        </w:rPr>
      </w:pPr>
      <w:r w:rsidRPr="000E33C4">
        <w:rPr>
          <w:rFonts w:ascii="Times New Roman" w:eastAsia="Calibri" w:hAnsi="Times New Roman" w:cs="Times New Roman"/>
        </w:rPr>
        <w:t>Christine Wood</w:t>
      </w:r>
    </w:p>
    <w:p w:rsidR="005F16C6" w:rsidRPr="000E33C4" w:rsidRDefault="00A905DF" w:rsidP="00A905DF">
      <w:pPr>
        <w:spacing w:after="0"/>
        <w:rPr>
          <w:rFonts w:ascii="Times New Roman" w:eastAsia="Calibri" w:hAnsi="Times New Roman" w:cs="Times New Roman"/>
        </w:rPr>
      </w:pPr>
      <w:r w:rsidRPr="000E33C4">
        <w:rPr>
          <w:rFonts w:ascii="Times New Roman" w:eastAsia="Calibri" w:hAnsi="Times New Roman" w:cs="Times New Roman"/>
        </w:rPr>
        <w:t>Christine Garvey</w:t>
      </w:r>
    </w:p>
    <w:p w:rsidR="005F16C6" w:rsidRPr="000E33C4" w:rsidRDefault="005F16C6" w:rsidP="005F16C6">
      <w:pPr>
        <w:autoSpaceDE w:val="0"/>
        <w:autoSpaceDN w:val="0"/>
        <w:adjustRightInd w:val="0"/>
        <w:spacing w:after="0"/>
        <w:jc w:val="both"/>
        <w:rPr>
          <w:rFonts w:ascii="Times New Roman" w:hAnsi="Times New Roman" w:cs="Times New Roman"/>
        </w:rPr>
      </w:pPr>
      <w:r w:rsidRPr="000E33C4">
        <w:rPr>
          <w:rFonts w:ascii="Times New Roman" w:hAnsi="Times New Roman" w:cs="Times New Roman"/>
        </w:rPr>
        <w:t>David Cappelli present via phone</w:t>
      </w:r>
    </w:p>
    <w:p w:rsidR="005F16C6" w:rsidRPr="000E33C4" w:rsidRDefault="005F16C6" w:rsidP="00A905DF">
      <w:pPr>
        <w:spacing w:after="0"/>
        <w:rPr>
          <w:rFonts w:ascii="Times New Roman" w:eastAsia="Calibri" w:hAnsi="Times New Roman" w:cs="Times New Roman"/>
        </w:rPr>
      </w:pPr>
      <w:r w:rsidRPr="000E33C4">
        <w:rPr>
          <w:rFonts w:ascii="Times New Roman" w:eastAsia="Calibri" w:hAnsi="Times New Roman" w:cs="Times New Roman"/>
        </w:rPr>
        <w:t>Judith Skelton</w:t>
      </w:r>
      <w:r w:rsidRPr="000E33C4">
        <w:rPr>
          <w:rFonts w:ascii="Times New Roman" w:eastAsia="Calibri" w:hAnsi="Times New Roman" w:cs="Times New Roman"/>
        </w:rPr>
        <w:tab/>
      </w:r>
    </w:p>
    <w:p w:rsidR="005F16C6" w:rsidRPr="000E33C4" w:rsidRDefault="005F16C6" w:rsidP="005F16C6">
      <w:pPr>
        <w:spacing w:after="0"/>
        <w:rPr>
          <w:rFonts w:ascii="Times New Roman" w:eastAsia="Calibri" w:hAnsi="Times New Roman" w:cs="Times New Roman"/>
        </w:rPr>
      </w:pPr>
      <w:r w:rsidRPr="000E33C4">
        <w:rPr>
          <w:rFonts w:ascii="Times New Roman" w:eastAsia="Calibri" w:hAnsi="Times New Roman" w:cs="Times New Roman"/>
        </w:rPr>
        <w:t>Julie Stage-Rosenberg</w:t>
      </w:r>
    </w:p>
    <w:p w:rsidR="00A905DF" w:rsidRPr="000E33C4" w:rsidRDefault="005F16C6" w:rsidP="00A905DF">
      <w:pPr>
        <w:spacing w:after="0"/>
        <w:rPr>
          <w:rFonts w:ascii="Times New Roman" w:eastAsia="Calibri" w:hAnsi="Times New Roman" w:cs="Times New Roman"/>
        </w:rPr>
      </w:pPr>
      <w:r w:rsidRPr="000E33C4">
        <w:rPr>
          <w:rFonts w:ascii="Times New Roman" w:eastAsia="Calibri" w:hAnsi="Times New Roman" w:cs="Times New Roman"/>
        </w:rPr>
        <w:t>Kelly Taylor</w:t>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Pr="000E33C4">
        <w:rPr>
          <w:rFonts w:ascii="Times New Roman" w:eastAsia="Calibri" w:hAnsi="Times New Roman" w:cs="Times New Roman"/>
        </w:rPr>
        <w:tab/>
      </w:r>
      <w:r w:rsidR="00A905DF" w:rsidRPr="000E33C4">
        <w:rPr>
          <w:rFonts w:ascii="Times New Roman" w:eastAsia="Calibri" w:hAnsi="Times New Roman" w:cs="Times New Roman"/>
        </w:rPr>
        <w:tab/>
      </w:r>
      <w:r w:rsidR="00A905DF" w:rsidRPr="000E33C4">
        <w:rPr>
          <w:rFonts w:ascii="Times New Roman" w:eastAsia="Calibri" w:hAnsi="Times New Roman" w:cs="Times New Roman"/>
        </w:rPr>
        <w:tab/>
      </w:r>
      <w:r w:rsidR="00A905DF" w:rsidRPr="000E33C4">
        <w:rPr>
          <w:rFonts w:ascii="Times New Roman" w:eastAsia="Calibri" w:hAnsi="Times New Roman" w:cs="Times New Roman"/>
        </w:rPr>
        <w:tab/>
      </w:r>
      <w:r w:rsidR="00A905DF" w:rsidRPr="000E33C4">
        <w:rPr>
          <w:rFonts w:ascii="Times New Roman" w:eastAsia="Calibri" w:hAnsi="Times New Roman" w:cs="Times New Roman"/>
        </w:rPr>
        <w:tab/>
      </w:r>
      <w:r w:rsidR="00A905DF" w:rsidRPr="000E33C4">
        <w:rPr>
          <w:rFonts w:ascii="Times New Roman" w:eastAsia="Calibri" w:hAnsi="Times New Roman" w:cs="Times New Roman"/>
        </w:rPr>
        <w:tab/>
      </w:r>
      <w:r w:rsidR="00A905DF" w:rsidRPr="000E33C4">
        <w:rPr>
          <w:rFonts w:ascii="Times New Roman" w:eastAsia="Calibri" w:hAnsi="Times New Roman" w:cs="Times New Roman"/>
        </w:rPr>
        <w:tab/>
      </w:r>
      <w:r w:rsidRPr="000E33C4">
        <w:rPr>
          <w:rFonts w:ascii="Times New Roman" w:eastAsia="Calibri" w:hAnsi="Times New Roman" w:cs="Times New Roman"/>
        </w:rPr>
        <w:tab/>
      </w:r>
    </w:p>
    <w:p w:rsidR="005F16C6" w:rsidRPr="000E33C4" w:rsidRDefault="005F16C6" w:rsidP="005F16C6">
      <w:pPr>
        <w:autoSpaceDE w:val="0"/>
        <w:autoSpaceDN w:val="0"/>
        <w:adjustRightInd w:val="0"/>
        <w:spacing w:after="0"/>
        <w:jc w:val="both"/>
        <w:rPr>
          <w:rFonts w:ascii="Times New Roman" w:hAnsi="Times New Roman" w:cs="Times New Roman"/>
        </w:rPr>
      </w:pPr>
      <w:r w:rsidRPr="000E33C4">
        <w:rPr>
          <w:rFonts w:ascii="Times New Roman" w:hAnsi="Times New Roman" w:cs="Times New Roman"/>
        </w:rPr>
        <w:t>Keith Clark present via phone</w:t>
      </w:r>
    </w:p>
    <w:p w:rsidR="00A905DF" w:rsidRPr="000E33C4" w:rsidRDefault="005F16C6" w:rsidP="00A905DF">
      <w:pPr>
        <w:spacing w:after="0"/>
        <w:rPr>
          <w:rFonts w:ascii="Times New Roman" w:eastAsia="Calibri" w:hAnsi="Times New Roman" w:cs="Times New Roman"/>
        </w:rPr>
      </w:pPr>
      <w:r w:rsidRPr="000E33C4">
        <w:rPr>
          <w:rFonts w:ascii="Times New Roman" w:eastAsia="Calibri" w:hAnsi="Times New Roman" w:cs="Times New Roman"/>
        </w:rPr>
        <w:t>Mary Liveratti</w:t>
      </w:r>
      <w:r w:rsidRPr="000E33C4">
        <w:rPr>
          <w:rFonts w:ascii="Times New Roman" w:eastAsia="Calibri" w:hAnsi="Times New Roman" w:cs="Times New Roman"/>
        </w:rPr>
        <w:br/>
      </w:r>
      <w:r w:rsidR="00A905DF" w:rsidRPr="000E33C4">
        <w:rPr>
          <w:rFonts w:ascii="Times New Roman" w:eastAsia="Calibri" w:hAnsi="Times New Roman" w:cs="Times New Roman"/>
        </w:rPr>
        <w:t>Robert Talley</w:t>
      </w:r>
      <w:r w:rsidR="00A905DF" w:rsidRPr="000E33C4">
        <w:rPr>
          <w:rFonts w:ascii="Times New Roman" w:eastAsia="Calibri" w:hAnsi="Times New Roman" w:cs="Times New Roman"/>
        </w:rPr>
        <w:tab/>
      </w:r>
    </w:p>
    <w:p w:rsidR="00A905DF" w:rsidRPr="000E33C4" w:rsidRDefault="00A905DF" w:rsidP="00A905DF">
      <w:pPr>
        <w:spacing w:after="0"/>
        <w:rPr>
          <w:rFonts w:ascii="Times New Roman" w:eastAsia="Calibri" w:hAnsi="Times New Roman" w:cs="Times New Roman"/>
          <w:b/>
          <w:u w:val="single"/>
        </w:rPr>
      </w:pPr>
      <w:r w:rsidRPr="000E33C4">
        <w:rPr>
          <w:rFonts w:ascii="Times New Roman" w:eastAsia="Calibri" w:hAnsi="Times New Roman" w:cs="Times New Roman"/>
          <w:b/>
          <w:u w:val="single"/>
        </w:rPr>
        <w:t>D</w:t>
      </w:r>
      <w:r w:rsidR="005F16C6" w:rsidRPr="000E33C4">
        <w:rPr>
          <w:rFonts w:ascii="Times New Roman" w:eastAsia="Calibri" w:hAnsi="Times New Roman" w:cs="Times New Roman"/>
          <w:b/>
          <w:u w:val="single"/>
        </w:rPr>
        <w:t>ivision of Public and Behavioral Health Staff:</w:t>
      </w:r>
    </w:p>
    <w:p w:rsidR="005F16C6" w:rsidRPr="000E33C4" w:rsidRDefault="005F16C6" w:rsidP="005F16C6">
      <w:pPr>
        <w:autoSpaceDE w:val="0"/>
        <w:autoSpaceDN w:val="0"/>
        <w:adjustRightInd w:val="0"/>
        <w:spacing w:after="0"/>
        <w:jc w:val="both"/>
        <w:rPr>
          <w:rFonts w:ascii="Times New Roman" w:hAnsi="Times New Roman" w:cs="Times New Roman"/>
          <w:color w:val="000000" w:themeColor="text1"/>
        </w:rPr>
      </w:pPr>
      <w:r w:rsidRPr="000E33C4">
        <w:rPr>
          <w:rFonts w:ascii="Times New Roman" w:hAnsi="Times New Roman" w:cs="Times New Roman"/>
          <w:color w:val="000000" w:themeColor="text1"/>
        </w:rPr>
        <w:t xml:space="preserve">Dr. Julie </w:t>
      </w:r>
      <w:proofErr w:type="spellStart"/>
      <w:r w:rsidRPr="000E33C4">
        <w:rPr>
          <w:rFonts w:ascii="Times New Roman" w:hAnsi="Times New Roman" w:cs="Times New Roman"/>
          <w:color w:val="000000" w:themeColor="text1"/>
        </w:rPr>
        <w:t>Kotchevar</w:t>
      </w:r>
      <w:proofErr w:type="spellEnd"/>
      <w:r w:rsidRPr="000E33C4">
        <w:rPr>
          <w:rFonts w:ascii="Times New Roman" w:hAnsi="Times New Roman" w:cs="Times New Roman"/>
          <w:color w:val="000000" w:themeColor="text1"/>
        </w:rPr>
        <w:t xml:space="preserve">, Administrator, DPBH </w:t>
      </w:r>
    </w:p>
    <w:p w:rsidR="005F16C6" w:rsidRPr="000E33C4" w:rsidRDefault="005F16C6" w:rsidP="005F16C6">
      <w:pPr>
        <w:autoSpaceDE w:val="0"/>
        <w:autoSpaceDN w:val="0"/>
        <w:adjustRightInd w:val="0"/>
        <w:spacing w:after="0"/>
        <w:jc w:val="both"/>
        <w:rPr>
          <w:rFonts w:ascii="Times New Roman" w:hAnsi="Times New Roman" w:cs="Times New Roman"/>
          <w:color w:val="000000" w:themeColor="text1"/>
        </w:rPr>
      </w:pPr>
      <w:r w:rsidRPr="000E33C4">
        <w:rPr>
          <w:rFonts w:ascii="Times New Roman" w:hAnsi="Times New Roman" w:cs="Times New Roman"/>
          <w:color w:val="000000" w:themeColor="text1"/>
        </w:rPr>
        <w:t>Dr. Ihsan Azzam, Chief Medical Officer, DPBH</w:t>
      </w:r>
    </w:p>
    <w:p w:rsidR="005F16C6" w:rsidRPr="000E33C4" w:rsidRDefault="005F16C6" w:rsidP="005F16C6">
      <w:pPr>
        <w:spacing w:after="0"/>
        <w:rPr>
          <w:rFonts w:ascii="Times New Roman" w:hAnsi="Times New Roman" w:cs="Times New Roman"/>
          <w:color w:val="000000" w:themeColor="text1"/>
        </w:rPr>
      </w:pPr>
      <w:r w:rsidRPr="000E33C4">
        <w:rPr>
          <w:rFonts w:ascii="Times New Roman" w:hAnsi="Times New Roman" w:cs="Times New Roman"/>
          <w:color w:val="000000" w:themeColor="text1"/>
        </w:rPr>
        <w:t xml:space="preserve">Dr. Antonina Capurro, State Dental Health Officer, DPBH </w:t>
      </w:r>
    </w:p>
    <w:p w:rsidR="005F16C6" w:rsidRPr="000E33C4" w:rsidRDefault="005F16C6"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Beth Chartier, Interim Public Health Dental Hygienist, DPBH</w:t>
      </w:r>
    </w:p>
    <w:p w:rsidR="00795CCC" w:rsidRPr="000E33C4" w:rsidRDefault="005F16C6" w:rsidP="005F16C6">
      <w:pPr>
        <w:rPr>
          <w:rFonts w:ascii="Times New Roman" w:hAnsi="Times New Roman" w:cs="Times New Roman"/>
          <w:color w:val="000000" w:themeColor="text1"/>
        </w:rPr>
      </w:pPr>
      <w:r w:rsidRPr="000E33C4">
        <w:rPr>
          <w:rFonts w:ascii="Times New Roman" w:hAnsi="Times New Roman" w:cs="Times New Roman"/>
          <w:color w:val="000000" w:themeColor="text1"/>
        </w:rPr>
        <w:t>Shauna Tavcar, Social Services Program Specialist III – Dental, DHCFP</w:t>
      </w:r>
    </w:p>
    <w:p w:rsidR="005F16C6" w:rsidRPr="000E33C4" w:rsidRDefault="005F16C6" w:rsidP="005F16C6">
      <w:pPr>
        <w:autoSpaceDE w:val="0"/>
        <w:autoSpaceDN w:val="0"/>
        <w:adjustRightInd w:val="0"/>
        <w:spacing w:after="0"/>
        <w:jc w:val="both"/>
        <w:rPr>
          <w:rFonts w:ascii="Times New Roman" w:hAnsi="Times New Roman" w:cs="Times New Roman"/>
          <w:b/>
          <w:bCs/>
          <w:u w:val="single"/>
        </w:rPr>
      </w:pPr>
      <w:r w:rsidRPr="000E33C4">
        <w:rPr>
          <w:rFonts w:ascii="Times New Roman" w:hAnsi="Times New Roman" w:cs="Times New Roman"/>
          <w:b/>
          <w:bCs/>
          <w:u w:val="single"/>
        </w:rPr>
        <w:t>Public Partners Present In Person and Via Phone:</w:t>
      </w:r>
    </w:p>
    <w:p w:rsidR="005F16C6" w:rsidRPr="000E33C4" w:rsidRDefault="00BA695C"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 xml:space="preserve">Dr. Amy Tongsiri, Liberty Dental Plan via phone </w:t>
      </w:r>
      <w:r w:rsidRPr="000E33C4">
        <w:rPr>
          <w:rFonts w:ascii="Times New Roman" w:eastAsia="Calibri" w:hAnsi="Times New Roman" w:cs="Times New Roman"/>
          <w:color w:val="000000" w:themeColor="text1"/>
        </w:rPr>
        <w:br/>
      </w:r>
      <w:r w:rsidR="005F16C6" w:rsidRPr="000E33C4">
        <w:rPr>
          <w:rFonts w:ascii="Times New Roman" w:eastAsia="Calibri" w:hAnsi="Times New Roman" w:cs="Times New Roman"/>
          <w:color w:val="000000" w:themeColor="text1"/>
        </w:rPr>
        <w:t xml:space="preserve">Dr. Chandler </w:t>
      </w:r>
      <w:proofErr w:type="spellStart"/>
      <w:r w:rsidR="005F16C6" w:rsidRPr="000E33C4">
        <w:rPr>
          <w:rFonts w:ascii="Times New Roman" w:eastAsia="Calibri" w:hAnsi="Times New Roman" w:cs="Times New Roman"/>
          <w:color w:val="000000" w:themeColor="text1"/>
        </w:rPr>
        <w:t>Hyer</w:t>
      </w:r>
      <w:proofErr w:type="spellEnd"/>
      <w:r w:rsidR="005F16C6" w:rsidRPr="000E33C4">
        <w:rPr>
          <w:rFonts w:ascii="Times New Roman" w:eastAsia="Calibri" w:hAnsi="Times New Roman" w:cs="Times New Roman"/>
          <w:color w:val="000000" w:themeColor="text1"/>
        </w:rPr>
        <w:t>, Medical and Dental Center of Nevada</w:t>
      </w:r>
    </w:p>
    <w:p w:rsidR="005F16C6" w:rsidRPr="000E33C4" w:rsidRDefault="005F16C6"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 xml:space="preserve">Dr. Dodd </w:t>
      </w:r>
      <w:proofErr w:type="spellStart"/>
      <w:r w:rsidRPr="000E33C4">
        <w:rPr>
          <w:rFonts w:ascii="Times New Roman" w:eastAsia="Calibri" w:hAnsi="Times New Roman" w:cs="Times New Roman"/>
          <w:color w:val="000000" w:themeColor="text1"/>
        </w:rPr>
        <w:t>Hyer</w:t>
      </w:r>
      <w:proofErr w:type="spellEnd"/>
      <w:r w:rsidRPr="000E33C4">
        <w:rPr>
          <w:rFonts w:ascii="Times New Roman" w:eastAsia="Calibri" w:hAnsi="Times New Roman" w:cs="Times New Roman"/>
          <w:color w:val="000000" w:themeColor="text1"/>
        </w:rPr>
        <w:t>, Medical and Dental Center of Nevada</w:t>
      </w:r>
    </w:p>
    <w:p w:rsidR="005F16C6" w:rsidRPr="000E33C4" w:rsidRDefault="005F16C6"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Dr. Daniel Shalev, SNDS</w:t>
      </w:r>
    </w:p>
    <w:p w:rsidR="005F16C6" w:rsidRPr="000E33C4" w:rsidRDefault="005F16C6"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 xml:space="preserve">Dr. Ed </w:t>
      </w:r>
      <w:proofErr w:type="spellStart"/>
      <w:r w:rsidRPr="000E33C4">
        <w:rPr>
          <w:rFonts w:ascii="Times New Roman" w:eastAsia="Calibri" w:hAnsi="Times New Roman" w:cs="Times New Roman"/>
          <w:color w:val="000000" w:themeColor="text1"/>
        </w:rPr>
        <w:t>DeAndrade</w:t>
      </w:r>
      <w:proofErr w:type="spellEnd"/>
      <w:r w:rsidRPr="000E33C4">
        <w:rPr>
          <w:rFonts w:ascii="Times New Roman" w:eastAsia="Calibri" w:hAnsi="Times New Roman" w:cs="Times New Roman"/>
          <w:color w:val="000000" w:themeColor="text1"/>
        </w:rPr>
        <w:t xml:space="preserve">, </w:t>
      </w:r>
      <w:r w:rsidR="002945CA" w:rsidRPr="000E33C4">
        <w:rPr>
          <w:rFonts w:ascii="Times New Roman" w:eastAsia="Calibri" w:hAnsi="Times New Roman" w:cs="Times New Roman"/>
          <w:color w:val="000000" w:themeColor="text1"/>
        </w:rPr>
        <w:t>Periodontist</w:t>
      </w:r>
    </w:p>
    <w:p w:rsidR="007225E9" w:rsidRPr="000E33C4" w:rsidRDefault="005F16C6" w:rsidP="007225E9">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Dr. Mark Rosenberg, Summit Surgery Center</w:t>
      </w:r>
      <w:r w:rsidR="007225E9" w:rsidRPr="000E33C4">
        <w:rPr>
          <w:rFonts w:ascii="Times New Roman" w:eastAsia="Calibri" w:hAnsi="Times New Roman" w:cs="Times New Roman"/>
          <w:color w:val="000000" w:themeColor="text1"/>
        </w:rPr>
        <w:t xml:space="preserve"> </w:t>
      </w:r>
      <w:r w:rsidR="007225E9" w:rsidRPr="000E33C4">
        <w:rPr>
          <w:rFonts w:ascii="Times New Roman" w:eastAsia="Calibri" w:hAnsi="Times New Roman" w:cs="Times New Roman"/>
          <w:color w:val="000000" w:themeColor="text1"/>
        </w:rPr>
        <w:br/>
        <w:t xml:space="preserve">Dr. </w:t>
      </w:r>
      <w:proofErr w:type="spellStart"/>
      <w:r w:rsidR="007225E9" w:rsidRPr="000E33C4">
        <w:rPr>
          <w:rFonts w:ascii="Times New Roman" w:eastAsia="Calibri" w:hAnsi="Times New Roman" w:cs="Times New Roman"/>
          <w:color w:val="000000" w:themeColor="text1"/>
        </w:rPr>
        <w:t>Sulabh</w:t>
      </w:r>
      <w:proofErr w:type="spellEnd"/>
      <w:r w:rsidR="007225E9" w:rsidRPr="000E33C4">
        <w:rPr>
          <w:rFonts w:ascii="Times New Roman" w:eastAsia="Calibri" w:hAnsi="Times New Roman" w:cs="Times New Roman"/>
          <w:color w:val="000000" w:themeColor="text1"/>
        </w:rPr>
        <w:t xml:space="preserve"> Shroff, Pediatric Dentist</w:t>
      </w:r>
    </w:p>
    <w:p w:rsidR="007225E9" w:rsidRPr="000E33C4" w:rsidRDefault="007225E9" w:rsidP="007225E9">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Cara Kirby, College of Southern Nevada via phone</w:t>
      </w:r>
    </w:p>
    <w:p w:rsidR="00BA695C" w:rsidRPr="000E33C4" w:rsidRDefault="00BA695C" w:rsidP="00BA695C">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 xml:space="preserve">Chris Ferrari, Nevada Dental Association </w:t>
      </w:r>
    </w:p>
    <w:p w:rsidR="007225E9" w:rsidRPr="000E33C4" w:rsidRDefault="007225E9" w:rsidP="007225E9">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 xml:space="preserve">Corey </w:t>
      </w:r>
      <w:proofErr w:type="spellStart"/>
      <w:r w:rsidRPr="000E33C4">
        <w:rPr>
          <w:rFonts w:ascii="Times New Roman" w:eastAsia="Calibri" w:hAnsi="Times New Roman" w:cs="Times New Roman"/>
          <w:color w:val="000000" w:themeColor="text1"/>
        </w:rPr>
        <w:t>Enus</w:t>
      </w:r>
      <w:proofErr w:type="spellEnd"/>
      <w:r w:rsidRPr="000E33C4">
        <w:rPr>
          <w:rFonts w:ascii="Times New Roman" w:eastAsia="Calibri" w:hAnsi="Times New Roman" w:cs="Times New Roman"/>
          <w:color w:val="000000" w:themeColor="text1"/>
        </w:rPr>
        <w:t>, Southern Nevada Water Authority</w:t>
      </w:r>
    </w:p>
    <w:p w:rsidR="00BA695C" w:rsidRPr="000E33C4" w:rsidRDefault="00BA695C" w:rsidP="00BA695C">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Gina Hernandez, Sun Valley Surgical Center via phone</w:t>
      </w:r>
    </w:p>
    <w:p w:rsidR="00BA695C" w:rsidRPr="000E33C4" w:rsidRDefault="00BA695C" w:rsidP="00BA695C">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lastRenderedPageBreak/>
        <w:t>Jessica Woods, Southern Nevada Health District via phone</w:t>
      </w:r>
    </w:p>
    <w:p w:rsidR="00BA695C" w:rsidRPr="000E33C4" w:rsidRDefault="00BA695C" w:rsidP="00BA695C">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John Packham, Associate Dean, Office of Statewide Initiatives, University of Nevada, Reno via phone</w:t>
      </w:r>
      <w:r w:rsidRPr="000E33C4">
        <w:rPr>
          <w:rFonts w:ascii="Times New Roman" w:hAnsi="Times New Roman" w:cs="Times New Roman"/>
          <w:bCs/>
          <w:color w:val="000000" w:themeColor="text1"/>
          <w:shd w:val="clear" w:color="auto" w:fill="FFFFFF"/>
        </w:rPr>
        <w:t xml:space="preserve"> </w:t>
      </w:r>
    </w:p>
    <w:p w:rsidR="005F16C6" w:rsidRPr="000E33C4" w:rsidRDefault="005F16C6" w:rsidP="005F16C6">
      <w:pPr>
        <w:spacing w:after="0"/>
        <w:rPr>
          <w:rFonts w:ascii="Times New Roman" w:eastAsia="Calibri" w:hAnsi="Times New Roman" w:cs="Times New Roman"/>
          <w:color w:val="000000" w:themeColor="text1"/>
        </w:rPr>
      </w:pPr>
      <w:r w:rsidRPr="002A294B">
        <w:rPr>
          <w:rFonts w:ascii="Times New Roman" w:eastAsia="Calibri" w:hAnsi="Times New Roman" w:cs="Times New Roman"/>
          <w:color w:val="000000" w:themeColor="text1"/>
        </w:rPr>
        <w:t xml:space="preserve">Larry Hurst, </w:t>
      </w:r>
      <w:proofErr w:type="spellStart"/>
      <w:r w:rsidRPr="002A294B">
        <w:rPr>
          <w:rFonts w:ascii="Times New Roman" w:eastAsia="Calibri" w:hAnsi="Times New Roman" w:cs="Times New Roman"/>
          <w:color w:val="000000" w:themeColor="text1"/>
        </w:rPr>
        <w:t>Perrori</w:t>
      </w:r>
      <w:proofErr w:type="spellEnd"/>
      <w:r w:rsidRPr="002A294B">
        <w:rPr>
          <w:rFonts w:ascii="Times New Roman" w:eastAsia="Calibri" w:hAnsi="Times New Roman" w:cs="Times New Roman"/>
          <w:color w:val="000000" w:themeColor="text1"/>
        </w:rPr>
        <w:t xml:space="preserve"> PA</w:t>
      </w:r>
    </w:p>
    <w:p w:rsidR="007225E9" w:rsidRPr="000E33C4" w:rsidRDefault="007225E9" w:rsidP="007225E9">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Laurie Curfman, Liberty Dental</w:t>
      </w:r>
      <w:r w:rsidR="00BA695C" w:rsidRPr="000E33C4">
        <w:rPr>
          <w:rFonts w:ascii="Times New Roman" w:eastAsia="Calibri" w:hAnsi="Times New Roman" w:cs="Times New Roman"/>
          <w:color w:val="000000" w:themeColor="text1"/>
        </w:rPr>
        <w:t xml:space="preserve"> Plan</w:t>
      </w:r>
    </w:p>
    <w:p w:rsidR="007225E9" w:rsidRPr="000E33C4" w:rsidRDefault="005F16C6" w:rsidP="005F16C6">
      <w:pPr>
        <w:spacing w:after="0"/>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Terr</w:t>
      </w:r>
      <w:r w:rsidR="007225E9" w:rsidRPr="000E33C4">
        <w:rPr>
          <w:rFonts w:ascii="Times New Roman" w:eastAsia="Calibri" w:hAnsi="Times New Roman" w:cs="Times New Roman"/>
          <w:color w:val="000000" w:themeColor="text1"/>
        </w:rPr>
        <w:t>i</w:t>
      </w:r>
      <w:r w:rsidRPr="000E33C4">
        <w:rPr>
          <w:rFonts w:ascii="Times New Roman" w:eastAsia="Calibri" w:hAnsi="Times New Roman" w:cs="Times New Roman"/>
          <w:color w:val="000000" w:themeColor="text1"/>
        </w:rPr>
        <w:t xml:space="preserve"> Chandler, Future Smiles</w:t>
      </w:r>
      <w:r w:rsidR="007225E9" w:rsidRPr="000E33C4">
        <w:rPr>
          <w:rFonts w:ascii="Times New Roman" w:eastAsia="Calibri" w:hAnsi="Times New Roman" w:cs="Times New Roman"/>
          <w:color w:val="000000" w:themeColor="text1"/>
        </w:rPr>
        <w:t xml:space="preserve"> via phone</w:t>
      </w:r>
    </w:p>
    <w:p w:rsidR="005F16C6" w:rsidRPr="000E33C4" w:rsidRDefault="005F16C6" w:rsidP="005F16C6">
      <w:pPr>
        <w:rPr>
          <w:rFonts w:ascii="Times New Roman" w:hAnsi="Times New Roman" w:cs="Times New Roman"/>
        </w:rPr>
      </w:pPr>
    </w:p>
    <w:tbl>
      <w:tblPr>
        <w:tblW w:w="106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130"/>
        <w:gridCol w:w="3798"/>
      </w:tblGrid>
      <w:tr w:rsidR="00A905DF" w:rsidRPr="000E33C4" w:rsidTr="002A294B">
        <w:tc>
          <w:tcPr>
            <w:tcW w:w="1710" w:type="dxa"/>
            <w:shd w:val="clear" w:color="auto" w:fill="FDE9D9" w:themeFill="accent6" w:themeFillTint="33"/>
          </w:tcPr>
          <w:p w:rsidR="00096C3D" w:rsidRPr="000E33C4" w:rsidRDefault="00A905DF"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096C3D" w:rsidRPr="000E33C4" w:rsidRDefault="00096C3D" w:rsidP="000E33C4">
            <w:pPr>
              <w:spacing w:after="0"/>
              <w:jc w:val="center"/>
              <w:rPr>
                <w:rFonts w:ascii="Times New Roman" w:eastAsia="Calibri" w:hAnsi="Times New Roman" w:cs="Times New Roman"/>
                <w:b/>
                <w:color w:val="556F59"/>
              </w:rPr>
            </w:pPr>
            <w:r w:rsidRPr="000E33C4">
              <w:rPr>
                <w:rFonts w:ascii="Times New Roman" w:eastAsia="Calibri" w:hAnsi="Times New Roman" w:cs="Times New Roman"/>
                <w:b/>
                <w:color w:val="556F59"/>
              </w:rPr>
              <w:t>Roll Call</w:t>
            </w:r>
          </w:p>
          <w:p w:rsidR="006A1C9A" w:rsidRPr="000E33C4" w:rsidRDefault="006A1C9A" w:rsidP="000E33C4">
            <w:pPr>
              <w:spacing w:after="0"/>
              <w:jc w:val="center"/>
              <w:rPr>
                <w:rFonts w:ascii="Times New Roman" w:eastAsia="Calibri" w:hAnsi="Times New Roman" w:cs="Times New Roman"/>
                <w:b/>
                <w:color w:val="556F59"/>
              </w:rPr>
            </w:pPr>
          </w:p>
          <w:p w:rsidR="00096C3D" w:rsidRPr="000E33C4" w:rsidRDefault="00096C3D" w:rsidP="000E33C4">
            <w:pPr>
              <w:spacing w:after="0"/>
              <w:jc w:val="center"/>
              <w:rPr>
                <w:rFonts w:ascii="Times New Roman" w:eastAsia="Calibri" w:hAnsi="Times New Roman" w:cs="Times New Roman"/>
                <w:b/>
                <w:color w:val="556F59"/>
              </w:rPr>
            </w:pPr>
          </w:p>
          <w:p w:rsidR="00096C3D" w:rsidRPr="000E33C4" w:rsidRDefault="00096C3D" w:rsidP="000E33C4">
            <w:pPr>
              <w:spacing w:after="0"/>
              <w:jc w:val="center"/>
              <w:rPr>
                <w:rFonts w:ascii="Times New Roman" w:eastAsia="Calibri" w:hAnsi="Times New Roman" w:cs="Times New Roman"/>
                <w:b/>
                <w:color w:val="556F59"/>
              </w:rPr>
            </w:pPr>
          </w:p>
        </w:tc>
        <w:tc>
          <w:tcPr>
            <w:tcW w:w="3798" w:type="dxa"/>
            <w:shd w:val="clear" w:color="auto" w:fill="FDE9D9" w:themeFill="accent6" w:themeFillTint="33"/>
            <w:vAlign w:val="center"/>
          </w:tcPr>
          <w:p w:rsidR="00096C3D" w:rsidRPr="000E33C4" w:rsidRDefault="00A905DF" w:rsidP="000E33C4">
            <w:pPr>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Presenters: </w:t>
            </w:r>
            <w:r w:rsidR="00096C3D" w:rsidRPr="000E33C4">
              <w:rPr>
                <w:rFonts w:ascii="Times New Roman" w:eastAsia="Calibri" w:hAnsi="Times New Roman" w:cs="Times New Roman"/>
                <w:b/>
                <w:color w:val="556F59"/>
              </w:rPr>
              <w:t>Chair Davenport</w:t>
            </w:r>
          </w:p>
          <w:p w:rsidR="00A905DF" w:rsidRPr="000E33C4" w:rsidRDefault="00A905DF"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Antonina C. Capurro, DMD, MPH, MBA, State Dental Health Officer</w:t>
            </w:r>
          </w:p>
        </w:tc>
      </w:tr>
      <w:tr w:rsidR="00A905DF" w:rsidRPr="000E33C4" w:rsidTr="000E33C4">
        <w:tc>
          <w:tcPr>
            <w:tcW w:w="1710" w:type="dxa"/>
            <w:shd w:val="clear" w:color="auto" w:fill="auto"/>
          </w:tcPr>
          <w:p w:rsidR="00A905DF" w:rsidRPr="000E33C4" w:rsidRDefault="00A905DF"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Discussion</w:t>
            </w:r>
          </w:p>
        </w:tc>
        <w:tc>
          <w:tcPr>
            <w:tcW w:w="5130" w:type="dxa"/>
            <w:shd w:val="clear" w:color="auto" w:fill="auto"/>
          </w:tcPr>
          <w:p w:rsidR="00A905DF" w:rsidRPr="000E33C4" w:rsidRDefault="002945CA" w:rsidP="000E33C4">
            <w:pPr>
              <w:autoSpaceDE w:val="0"/>
              <w:autoSpaceDN w:val="0"/>
              <w:adjustRightInd w:val="0"/>
              <w:spacing w:after="0"/>
              <w:rPr>
                <w:rFonts w:ascii="Times New Roman" w:hAnsi="Times New Roman" w:cs="Times New Roman"/>
              </w:rPr>
            </w:pPr>
            <w:r w:rsidRPr="000E33C4">
              <w:rPr>
                <w:rFonts w:ascii="Times New Roman" w:hAnsi="Times New Roman" w:cs="Times New Roman"/>
              </w:rPr>
              <w:t>The State Advisory Committee for Oral Health (AC4OH) meeting was called to order at 1:00 PM by Dr. Antonina Capurro, and roll was taken.  A quorum was reached.</w:t>
            </w:r>
          </w:p>
        </w:tc>
        <w:tc>
          <w:tcPr>
            <w:tcW w:w="3798" w:type="dxa"/>
            <w:shd w:val="clear" w:color="auto" w:fill="auto"/>
            <w:vAlign w:val="center"/>
          </w:tcPr>
          <w:p w:rsidR="00A905DF" w:rsidRPr="000E33C4" w:rsidRDefault="00A905DF" w:rsidP="000E33C4">
            <w:pPr>
              <w:rPr>
                <w:rFonts w:ascii="Times New Roman" w:eastAsia="Calibri" w:hAnsi="Times New Roman" w:cs="Times New Roman"/>
                <w:b/>
                <w:color w:val="556F59"/>
              </w:rPr>
            </w:pPr>
          </w:p>
        </w:tc>
      </w:tr>
      <w:tr w:rsidR="00D33160" w:rsidRPr="000E33C4" w:rsidTr="000E33C4">
        <w:trPr>
          <w:trHeight w:val="512"/>
        </w:trPr>
        <w:tc>
          <w:tcPr>
            <w:tcW w:w="1710" w:type="dxa"/>
            <w:shd w:val="clear" w:color="auto" w:fill="FDE9D9" w:themeFill="accent6" w:themeFillTint="33"/>
          </w:tcPr>
          <w:p w:rsidR="00D33160" w:rsidRPr="000E33C4" w:rsidRDefault="00D33160" w:rsidP="000E33C4">
            <w:pPr>
              <w:ind w:left="72"/>
              <w:rPr>
                <w:rFonts w:ascii="Times New Roman" w:hAnsi="Times New Roman" w:cs="Times New Roman"/>
                <w:b/>
                <w:color w:val="556F59"/>
              </w:rPr>
            </w:pPr>
            <w:r w:rsidRPr="000E33C4">
              <w:rPr>
                <w:rFonts w:ascii="Times New Roman" w:hAnsi="Times New Roman" w:cs="Times New Roman"/>
                <w:b/>
                <w:color w:val="556F59"/>
              </w:rPr>
              <w:t>Agenda Item</w:t>
            </w:r>
          </w:p>
        </w:tc>
        <w:tc>
          <w:tcPr>
            <w:tcW w:w="5130" w:type="dxa"/>
            <w:shd w:val="clear" w:color="auto" w:fill="FDE9D9" w:themeFill="accent6" w:themeFillTint="33"/>
          </w:tcPr>
          <w:p w:rsidR="00D33160" w:rsidRPr="000E33C4" w:rsidRDefault="00D33160" w:rsidP="000E33C4">
            <w:pPr>
              <w:jc w:val="center"/>
              <w:rPr>
                <w:rFonts w:ascii="Times New Roman" w:eastAsia="Times New Roman" w:hAnsi="Times New Roman" w:cs="Times New Roman"/>
                <w:b/>
                <w:color w:val="556F59"/>
              </w:rPr>
            </w:pPr>
            <w:r w:rsidRPr="000E33C4">
              <w:rPr>
                <w:rFonts w:ascii="Times New Roman" w:eastAsia="Times New Roman" w:hAnsi="Times New Roman" w:cs="Times New Roman"/>
                <w:b/>
                <w:color w:val="556F59"/>
              </w:rPr>
              <w:t>Approval of  September 7, 2018 minutes</w:t>
            </w:r>
          </w:p>
        </w:tc>
        <w:tc>
          <w:tcPr>
            <w:tcW w:w="3798" w:type="dxa"/>
            <w:shd w:val="clear" w:color="auto" w:fill="FDE9D9" w:themeFill="accent6" w:themeFillTint="33"/>
            <w:vAlign w:val="center"/>
          </w:tcPr>
          <w:p w:rsidR="00D33160" w:rsidRPr="000E33C4" w:rsidRDefault="00D33160" w:rsidP="000E33C4">
            <w:pPr>
              <w:pStyle w:val="NoSpacing"/>
              <w:rPr>
                <w:rFonts w:ascii="Times New Roman" w:hAnsi="Times New Roman" w:cs="Times New Roman"/>
                <w:b/>
                <w:color w:val="556F59"/>
              </w:rPr>
            </w:pPr>
            <w:r w:rsidRPr="000E33C4">
              <w:rPr>
                <w:rFonts w:ascii="Times New Roman" w:hAnsi="Times New Roman" w:cs="Times New Roman"/>
                <w:b/>
                <w:color w:val="556F59"/>
              </w:rPr>
              <w:t>Presenter: Chair Davenport</w:t>
            </w:r>
          </w:p>
        </w:tc>
      </w:tr>
      <w:tr w:rsidR="0015748C" w:rsidRPr="000E33C4" w:rsidTr="000E33C4">
        <w:tc>
          <w:tcPr>
            <w:tcW w:w="1710" w:type="dxa"/>
            <w:shd w:val="clear" w:color="auto" w:fill="auto"/>
          </w:tcPr>
          <w:p w:rsidR="0015748C" w:rsidRPr="000E33C4" w:rsidRDefault="00D33160"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Discussion </w:t>
            </w:r>
          </w:p>
        </w:tc>
        <w:tc>
          <w:tcPr>
            <w:tcW w:w="5130" w:type="dxa"/>
            <w:shd w:val="clear" w:color="auto" w:fill="auto"/>
          </w:tcPr>
          <w:p w:rsidR="00D33160" w:rsidRPr="000E33C4" w:rsidRDefault="00D33160" w:rsidP="000E33C4">
            <w:pPr>
              <w:spacing w:after="0"/>
              <w:rPr>
                <w:rFonts w:ascii="Times New Roman" w:eastAsia="Times New Roman" w:hAnsi="Times New Roman" w:cs="Times New Roman"/>
                <w:color w:val="C00000"/>
              </w:rPr>
            </w:pPr>
            <w:r w:rsidRPr="000E33C4">
              <w:rPr>
                <w:rFonts w:ascii="Times New Roman" w:eastAsia="Times New Roman" w:hAnsi="Times New Roman" w:cs="Times New Roman"/>
              </w:rPr>
              <w:t>Chair Davenport asked for changes to the September 7, 2018 meeting minutes.  There were no changes.  Dr. Robert Talley m</w:t>
            </w:r>
            <w:r w:rsidR="00BA695C" w:rsidRPr="000E33C4">
              <w:rPr>
                <w:rFonts w:ascii="Times New Roman" w:eastAsia="Times New Roman" w:hAnsi="Times New Roman" w:cs="Times New Roman"/>
              </w:rPr>
              <w:t xml:space="preserve">otioned to approve the minutes. </w:t>
            </w:r>
            <w:r w:rsidRPr="000E33C4">
              <w:rPr>
                <w:rFonts w:ascii="Times New Roman" w:eastAsia="Times New Roman" w:hAnsi="Times New Roman" w:cs="Times New Roman"/>
              </w:rPr>
              <w:t>Ms. Kelly Taylor seconded</w:t>
            </w:r>
            <w:r w:rsidR="00BA695C" w:rsidRPr="000E33C4">
              <w:rPr>
                <w:rFonts w:ascii="Times New Roman" w:eastAsia="Times New Roman" w:hAnsi="Times New Roman" w:cs="Times New Roman"/>
              </w:rPr>
              <w:t xml:space="preserve"> the motion</w:t>
            </w:r>
            <w:r w:rsidRPr="000E33C4">
              <w:rPr>
                <w:rFonts w:ascii="Times New Roman" w:eastAsia="Times New Roman" w:hAnsi="Times New Roman" w:cs="Times New Roman"/>
              </w:rPr>
              <w:t xml:space="preserve">. </w:t>
            </w:r>
            <w:r w:rsidRPr="000E33C4">
              <w:rPr>
                <w:rFonts w:ascii="Times New Roman" w:eastAsia="Times New Roman" w:hAnsi="Times New Roman" w:cs="Times New Roman"/>
                <w:color w:val="C00000"/>
              </w:rPr>
              <w:t>*</w:t>
            </w:r>
            <w:r w:rsidRPr="000E33C4">
              <w:rPr>
                <w:rFonts w:ascii="Times New Roman" w:eastAsia="Times New Roman" w:hAnsi="Times New Roman" w:cs="Times New Roman"/>
              </w:rPr>
              <w:t xml:space="preserve"> </w:t>
            </w:r>
            <w:r w:rsidRPr="000E33C4">
              <w:rPr>
                <w:rFonts w:ascii="Times New Roman" w:eastAsia="Times New Roman" w:hAnsi="Times New Roman" w:cs="Times New Roman"/>
                <w:color w:val="C00000"/>
              </w:rPr>
              <w:t>The motion passed unanimously.</w:t>
            </w:r>
          </w:p>
          <w:p w:rsidR="00D33160" w:rsidRPr="000E33C4" w:rsidRDefault="00D33160" w:rsidP="000E33C4">
            <w:pPr>
              <w:spacing w:after="0"/>
              <w:rPr>
                <w:rFonts w:ascii="Times New Roman" w:eastAsia="Times New Roman" w:hAnsi="Times New Roman" w:cs="Times New Roman"/>
              </w:rPr>
            </w:pPr>
          </w:p>
          <w:p w:rsidR="00D33160" w:rsidRPr="000E33C4" w:rsidRDefault="000E33C4" w:rsidP="000E33C4">
            <w:pPr>
              <w:spacing w:after="0"/>
              <w:rPr>
                <w:rFonts w:ascii="Times New Roman" w:eastAsia="Times New Roman" w:hAnsi="Times New Roman" w:cs="Times New Roman"/>
              </w:rPr>
            </w:pPr>
            <w:r w:rsidRPr="00D8536E">
              <w:rPr>
                <w:rFonts w:ascii="Times New Roman" w:eastAsia="Times New Roman" w:hAnsi="Times New Roman" w:cs="Times New Roman"/>
                <w:b/>
              </w:rPr>
              <w:t>Public Comment</w:t>
            </w:r>
            <w:r>
              <w:rPr>
                <w:rFonts w:ascii="Times New Roman" w:eastAsia="Times New Roman" w:hAnsi="Times New Roman" w:cs="Times New Roman"/>
              </w:rPr>
              <w:t xml:space="preserve">: </w:t>
            </w:r>
            <w:r w:rsidR="00D33160" w:rsidRPr="000E33C4">
              <w:rPr>
                <w:rFonts w:ascii="Times New Roman" w:eastAsia="Times New Roman" w:hAnsi="Times New Roman" w:cs="Times New Roman"/>
              </w:rPr>
              <w:t xml:space="preserve">Dr. Mark Rosenberg stated that the May, 2018 meeting minutes </w:t>
            </w:r>
            <w:r w:rsidR="002C1E84">
              <w:rPr>
                <w:rFonts w:ascii="Times New Roman" w:eastAsia="Times New Roman" w:hAnsi="Times New Roman" w:cs="Times New Roman"/>
              </w:rPr>
              <w:t>do</w:t>
            </w:r>
            <w:r w:rsidR="00D33160" w:rsidRPr="000E33C4">
              <w:rPr>
                <w:rFonts w:ascii="Times New Roman" w:eastAsia="Times New Roman" w:hAnsi="Times New Roman" w:cs="Times New Roman"/>
              </w:rPr>
              <w:t xml:space="preserve"> not reflect his testimony on the issue of access to surgery center dental care for the very young and the adult special needs patient population.</w:t>
            </w:r>
            <w:r>
              <w:rPr>
                <w:rFonts w:ascii="Times New Roman" w:eastAsia="Times New Roman" w:hAnsi="Times New Roman" w:cs="Times New Roman"/>
              </w:rPr>
              <w:t xml:space="preserve"> </w:t>
            </w:r>
            <w:r w:rsidR="00D33160" w:rsidRPr="000E33C4">
              <w:rPr>
                <w:rFonts w:ascii="Times New Roman" w:eastAsia="Times New Roman" w:hAnsi="Times New Roman" w:cs="Times New Roman"/>
              </w:rPr>
              <w:t>His testimony is as follows:  “Last April, I was notified by multiple administrators of Reno’s ambulatory surgery centers (ASC) and multiple pediatric dentists that the reimbursement rate for providing "Oral Rehabilitation procedures”, CPT code 41899, to very young children and special care patients (developmentally disabled, cerebral palsy, muscular dystrophy, etc.) was to be decreased by about 50% (49.8%) The reimbursement rate has decreased from $1194 to $595 per case. This change in reimbursement rate has already greatly negatively impacted access to needed hospital care for our very young patients with Severe Early Childhood Caries, medically compromised young, adolescent and adults, and for our adult developmentally disabled population. Only </w:t>
            </w:r>
            <w:r w:rsidR="00D33160" w:rsidRPr="002C1E84">
              <w:rPr>
                <w:rFonts w:ascii="Times New Roman" w:eastAsia="Times New Roman" w:hAnsi="Times New Roman" w:cs="Times New Roman"/>
                <w:bCs/>
              </w:rPr>
              <w:t>one</w:t>
            </w:r>
            <w:r w:rsidR="00D33160" w:rsidRPr="000E33C4">
              <w:rPr>
                <w:rFonts w:ascii="Times New Roman" w:eastAsia="Times New Roman" w:hAnsi="Times New Roman" w:cs="Times New Roman"/>
              </w:rPr>
              <w:t> ASC in Reno and one ASC in Las Vegas will accept these patients. Previously, there were 5 facilities in Reno.</w:t>
            </w:r>
            <w:r>
              <w:rPr>
                <w:rFonts w:ascii="Times New Roman" w:eastAsia="Times New Roman" w:hAnsi="Times New Roman" w:cs="Times New Roman"/>
              </w:rPr>
              <w:t xml:space="preserve"> </w:t>
            </w:r>
            <w:r w:rsidR="00D33160" w:rsidRPr="000E33C4">
              <w:rPr>
                <w:rFonts w:ascii="Times New Roman" w:eastAsia="Times New Roman" w:hAnsi="Times New Roman" w:cs="Times New Roman"/>
              </w:rPr>
              <w:t>I then reviewed the history of a similar incident which occurred in 2008, which after causing a crisis in access to care, was reversed, with AC4OH involvement.</w:t>
            </w:r>
            <w:r>
              <w:rPr>
                <w:rFonts w:ascii="Times New Roman" w:eastAsia="Times New Roman" w:hAnsi="Times New Roman" w:cs="Times New Roman"/>
              </w:rPr>
              <w:t xml:space="preserve"> </w:t>
            </w:r>
            <w:r w:rsidR="00D33160" w:rsidRPr="000E33C4">
              <w:rPr>
                <w:rFonts w:ascii="Times New Roman" w:eastAsia="Times New Roman" w:hAnsi="Times New Roman" w:cs="Times New Roman"/>
              </w:rPr>
              <w:t xml:space="preserve">I requested the assistance of AC4OH and NV Medicaid’s Jack Zenteno, in dealing with this issue.  Additionally, Chris Garvey’s request to Mr. Zenteno, that he look into the above problem and report </w:t>
            </w:r>
            <w:r w:rsidR="00D33160" w:rsidRPr="000E33C4">
              <w:rPr>
                <w:rFonts w:ascii="Times New Roman" w:eastAsia="Times New Roman" w:hAnsi="Times New Roman" w:cs="Times New Roman"/>
              </w:rPr>
              <w:lastRenderedPageBreak/>
              <w:t>back to AC4OH on progress resolving it”</w:t>
            </w:r>
          </w:p>
          <w:p w:rsidR="00D33160" w:rsidRPr="000E33C4" w:rsidRDefault="00D33160" w:rsidP="000E33C4">
            <w:pPr>
              <w:spacing w:after="0"/>
              <w:jc w:val="center"/>
              <w:rPr>
                <w:rFonts w:ascii="Times New Roman" w:eastAsia="Times New Roman" w:hAnsi="Times New Roman" w:cs="Times New Roman"/>
              </w:rPr>
            </w:pPr>
          </w:p>
          <w:p w:rsidR="00D33160" w:rsidRPr="000E33C4" w:rsidRDefault="000E33C4" w:rsidP="000E33C4">
            <w:pPr>
              <w:spacing w:after="0"/>
              <w:rPr>
                <w:rFonts w:ascii="Times New Roman" w:eastAsia="Times New Roman" w:hAnsi="Times New Roman" w:cs="Times New Roman"/>
              </w:rPr>
            </w:pPr>
            <w:r>
              <w:rPr>
                <w:rFonts w:ascii="Times New Roman" w:eastAsia="Times New Roman" w:hAnsi="Times New Roman" w:cs="Times New Roman"/>
              </w:rPr>
              <w:t xml:space="preserve">To this comment, </w:t>
            </w:r>
            <w:r w:rsidR="00D33160" w:rsidRPr="000E33C4">
              <w:rPr>
                <w:rFonts w:ascii="Times New Roman" w:eastAsia="Times New Roman" w:hAnsi="Times New Roman" w:cs="Times New Roman"/>
              </w:rPr>
              <w:t>Dr. Capurro introduced Ms. Tavcar from the Division of Health Care Financing and Policy, Medicaid Contract monitor, to address this issue. Ms. Tavcar stated that as of January 2017, there was an ambulatory rate change</w:t>
            </w:r>
            <w:r w:rsidR="002C1E84">
              <w:rPr>
                <w:rFonts w:ascii="Times New Roman" w:eastAsia="Times New Roman" w:hAnsi="Times New Roman" w:cs="Times New Roman"/>
              </w:rPr>
              <w:t xml:space="preserve"> and provided the committee with a background of the rate change</w:t>
            </w:r>
            <w:r w:rsidR="00D33160" w:rsidRPr="000E33C4">
              <w:rPr>
                <w:rFonts w:ascii="Times New Roman" w:eastAsia="Times New Roman" w:hAnsi="Times New Roman" w:cs="Times New Roman"/>
              </w:rPr>
              <w:t xml:space="preserve">. It was recommended by Ms. Tavcar that all interested parties attend the Medicaid </w:t>
            </w:r>
            <w:r>
              <w:rPr>
                <w:rFonts w:ascii="Times New Roman" w:eastAsia="Times New Roman" w:hAnsi="Times New Roman" w:cs="Times New Roman"/>
              </w:rPr>
              <w:t>Dental Workshop</w:t>
            </w:r>
            <w:r w:rsidR="00D33160" w:rsidRPr="000E33C4">
              <w:rPr>
                <w:rFonts w:ascii="Times New Roman" w:eastAsia="Times New Roman" w:hAnsi="Times New Roman" w:cs="Times New Roman"/>
              </w:rPr>
              <w:t xml:space="preserve"> on Tuesday February 5, 2019 that will address this issue.</w:t>
            </w:r>
          </w:p>
          <w:p w:rsidR="00D33160" w:rsidRPr="000E33C4" w:rsidRDefault="00D33160" w:rsidP="000E33C4">
            <w:pPr>
              <w:pStyle w:val="ListParagraph"/>
              <w:jc w:val="center"/>
              <w:rPr>
                <w:rFonts w:ascii="Times New Roman" w:eastAsia="Times New Roman" w:hAnsi="Times New Roman" w:cs="Times New Roman"/>
              </w:rPr>
            </w:pPr>
          </w:p>
          <w:p w:rsidR="00D33160" w:rsidRPr="000E33C4" w:rsidRDefault="000E33C4" w:rsidP="000E33C4">
            <w:pPr>
              <w:spacing w:after="0"/>
              <w:rPr>
                <w:rFonts w:ascii="Times New Roman" w:eastAsia="Times New Roman" w:hAnsi="Times New Roman" w:cs="Times New Roman"/>
              </w:rPr>
            </w:pPr>
            <w:r>
              <w:rPr>
                <w:rFonts w:ascii="Times New Roman" w:eastAsia="Times New Roman" w:hAnsi="Times New Roman" w:cs="Times New Roman"/>
              </w:rPr>
              <w:t>Ms.</w:t>
            </w:r>
            <w:r w:rsidR="00D33160" w:rsidRPr="000E33C4">
              <w:rPr>
                <w:rFonts w:ascii="Times New Roman" w:eastAsia="Times New Roman" w:hAnsi="Times New Roman" w:cs="Times New Roman"/>
              </w:rPr>
              <w:t xml:space="preserve"> Garvey stated that if </w:t>
            </w:r>
            <w:r>
              <w:rPr>
                <w:rFonts w:ascii="Times New Roman" w:eastAsia="Times New Roman" w:hAnsi="Times New Roman" w:cs="Times New Roman"/>
              </w:rPr>
              <w:t>AC4OH members</w:t>
            </w:r>
            <w:r w:rsidR="00D33160" w:rsidRPr="000E33C4">
              <w:rPr>
                <w:rFonts w:ascii="Times New Roman" w:eastAsia="Times New Roman" w:hAnsi="Times New Roman" w:cs="Times New Roman"/>
              </w:rPr>
              <w:t xml:space="preserve"> attend the Medicaid meeting that you cannot designate yourself as a member of AC4OH</w:t>
            </w:r>
          </w:p>
          <w:p w:rsidR="00D33160" w:rsidRPr="000E33C4" w:rsidRDefault="00D33160" w:rsidP="000E33C4">
            <w:pPr>
              <w:spacing w:after="0"/>
              <w:jc w:val="center"/>
              <w:rPr>
                <w:rFonts w:ascii="Times New Roman" w:eastAsia="Times New Roman" w:hAnsi="Times New Roman" w:cs="Times New Roman"/>
              </w:rPr>
            </w:pPr>
          </w:p>
          <w:p w:rsidR="000E33C4" w:rsidRPr="000E33C4" w:rsidRDefault="00D33160" w:rsidP="000E33C4">
            <w:pPr>
              <w:spacing w:after="0"/>
              <w:rPr>
                <w:rFonts w:ascii="Times New Roman" w:eastAsia="Times New Roman" w:hAnsi="Times New Roman" w:cs="Times New Roman"/>
                <w:color w:val="000000" w:themeColor="text1"/>
              </w:rPr>
            </w:pPr>
            <w:r w:rsidRPr="000E33C4">
              <w:rPr>
                <w:rFonts w:ascii="Times New Roman" w:eastAsia="Times New Roman" w:hAnsi="Times New Roman" w:cs="Times New Roman"/>
                <w:color w:val="000000" w:themeColor="text1"/>
              </w:rPr>
              <w:t xml:space="preserve">Several public partners were present at the meeting and further discussed and clarified the problems faced by the surgical centers in Nevada. </w:t>
            </w:r>
          </w:p>
          <w:p w:rsidR="00D33160" w:rsidRPr="000E33C4" w:rsidRDefault="00D33160" w:rsidP="000E33C4">
            <w:pPr>
              <w:spacing w:after="0"/>
              <w:rPr>
                <w:rFonts w:ascii="Times New Roman" w:eastAsia="Times New Roman" w:hAnsi="Times New Roman" w:cs="Times New Roman"/>
                <w:color w:val="FF0000"/>
              </w:rPr>
            </w:pPr>
          </w:p>
          <w:p w:rsidR="00D33160" w:rsidRPr="000E33C4" w:rsidRDefault="000E33C4" w:rsidP="000E33C4">
            <w:pPr>
              <w:spacing w:after="0"/>
              <w:rPr>
                <w:rFonts w:ascii="Times New Roman" w:eastAsia="Times New Roman" w:hAnsi="Times New Roman" w:cs="Times New Roman"/>
              </w:rPr>
            </w:pPr>
            <w:r>
              <w:rPr>
                <w:rFonts w:ascii="Times New Roman" w:eastAsia="Times New Roman" w:hAnsi="Times New Roman" w:cs="Times New Roman"/>
              </w:rPr>
              <w:t>Ms.</w:t>
            </w:r>
            <w:r w:rsidR="00D33160" w:rsidRPr="000E33C4">
              <w:rPr>
                <w:rFonts w:ascii="Times New Roman" w:eastAsia="Times New Roman" w:hAnsi="Times New Roman" w:cs="Times New Roman"/>
              </w:rPr>
              <w:t xml:space="preserve"> Garvey reiterated that this issue cannot be deliberated on at this time because it is not an agenda item.</w:t>
            </w:r>
          </w:p>
          <w:p w:rsidR="000E33C4" w:rsidRDefault="000E33C4" w:rsidP="000E33C4">
            <w:pPr>
              <w:spacing w:after="0"/>
              <w:rPr>
                <w:rFonts w:ascii="Times New Roman" w:eastAsia="Times New Roman" w:hAnsi="Times New Roman" w:cs="Times New Roman"/>
              </w:rPr>
            </w:pPr>
          </w:p>
          <w:p w:rsidR="00D33160" w:rsidRPr="00D8536E" w:rsidRDefault="000E33C4" w:rsidP="000E33C4">
            <w:pPr>
              <w:spacing w:after="0"/>
              <w:rPr>
                <w:rFonts w:ascii="Times New Roman" w:eastAsia="Times New Roman" w:hAnsi="Times New Roman" w:cs="Times New Roman"/>
                <w:b/>
              </w:rPr>
            </w:pPr>
            <w:r w:rsidRPr="00D8536E">
              <w:rPr>
                <w:rFonts w:ascii="Times New Roman" w:eastAsia="Times New Roman" w:hAnsi="Times New Roman" w:cs="Times New Roman"/>
                <w:b/>
              </w:rPr>
              <w:t>Comment from DPBH:</w:t>
            </w:r>
          </w:p>
          <w:p w:rsidR="00D33160" w:rsidRPr="000E33C4" w:rsidRDefault="00D33160" w:rsidP="000E33C4">
            <w:pPr>
              <w:spacing w:after="0"/>
              <w:rPr>
                <w:rFonts w:ascii="Times New Roman" w:eastAsia="Times New Roman" w:hAnsi="Times New Roman" w:cs="Times New Roman"/>
              </w:rPr>
            </w:pPr>
            <w:r w:rsidRPr="000E33C4">
              <w:rPr>
                <w:rFonts w:ascii="Times New Roman" w:eastAsia="Times New Roman" w:hAnsi="Times New Roman" w:cs="Times New Roman"/>
              </w:rPr>
              <w:t xml:space="preserve">Dr. </w:t>
            </w:r>
            <w:r w:rsidR="000E33C4">
              <w:rPr>
                <w:rFonts w:ascii="Times New Roman" w:eastAsia="Times New Roman" w:hAnsi="Times New Roman" w:cs="Times New Roman"/>
              </w:rPr>
              <w:t>Kotchevar</w:t>
            </w:r>
            <w:r w:rsidRPr="000E33C4">
              <w:rPr>
                <w:rFonts w:ascii="Times New Roman" w:eastAsia="Times New Roman" w:hAnsi="Times New Roman" w:cs="Times New Roman"/>
              </w:rPr>
              <w:t xml:space="preserve"> stated that </w:t>
            </w:r>
            <w:r w:rsidR="000E33C4">
              <w:rPr>
                <w:rFonts w:ascii="Times New Roman" w:eastAsia="Times New Roman" w:hAnsi="Times New Roman" w:cs="Times New Roman"/>
              </w:rPr>
              <w:t>funding is available for the Oral Health Program</w:t>
            </w:r>
            <w:r w:rsidR="00D8536E">
              <w:rPr>
                <w:rFonts w:ascii="Times New Roman" w:eastAsia="Times New Roman" w:hAnsi="Times New Roman" w:cs="Times New Roman"/>
              </w:rPr>
              <w:t xml:space="preserve"> through</w:t>
            </w:r>
            <w:r w:rsidR="000E33C4">
              <w:rPr>
                <w:rFonts w:ascii="Times New Roman" w:eastAsia="Times New Roman" w:hAnsi="Times New Roman" w:cs="Times New Roman"/>
              </w:rPr>
              <w:t xml:space="preserve"> </w:t>
            </w:r>
            <w:r w:rsidRPr="000E33C4">
              <w:rPr>
                <w:rFonts w:ascii="Times New Roman" w:eastAsia="Times New Roman" w:hAnsi="Times New Roman" w:cs="Times New Roman"/>
              </w:rPr>
              <w:t>fiscal year 2021</w:t>
            </w:r>
            <w:r w:rsidR="000E33C4">
              <w:rPr>
                <w:rFonts w:ascii="Times New Roman" w:eastAsia="Times New Roman" w:hAnsi="Times New Roman" w:cs="Times New Roman"/>
              </w:rPr>
              <w:t>. However,</w:t>
            </w:r>
            <w:r w:rsidRPr="000E33C4">
              <w:rPr>
                <w:rFonts w:ascii="Times New Roman" w:eastAsia="Times New Roman" w:hAnsi="Times New Roman" w:cs="Times New Roman"/>
              </w:rPr>
              <w:t xml:space="preserve"> additional funding will need to be found to sustain the program beyond that date.  </w:t>
            </w:r>
            <w:r w:rsidR="00D8536E">
              <w:rPr>
                <w:rFonts w:ascii="Times New Roman" w:eastAsia="Times New Roman" w:hAnsi="Times New Roman" w:cs="Times New Roman"/>
              </w:rPr>
              <w:t>A</w:t>
            </w:r>
            <w:r w:rsidRPr="000E33C4">
              <w:rPr>
                <w:rFonts w:ascii="Times New Roman" w:eastAsia="Times New Roman" w:hAnsi="Times New Roman" w:cs="Times New Roman"/>
              </w:rPr>
              <w:t xml:space="preserve"> </w:t>
            </w:r>
            <w:r w:rsidR="00D8536E">
              <w:rPr>
                <w:rFonts w:ascii="Times New Roman" w:eastAsia="Times New Roman" w:hAnsi="Times New Roman" w:cs="Times New Roman"/>
              </w:rPr>
              <w:t>sub-</w:t>
            </w:r>
            <w:r w:rsidRPr="000E33C4">
              <w:rPr>
                <w:rFonts w:ascii="Times New Roman" w:eastAsia="Times New Roman" w:hAnsi="Times New Roman" w:cs="Times New Roman"/>
              </w:rPr>
              <w:t xml:space="preserve">grant has been completed </w:t>
            </w:r>
            <w:r w:rsidR="00D8536E">
              <w:rPr>
                <w:rFonts w:ascii="Times New Roman" w:eastAsia="Times New Roman" w:hAnsi="Times New Roman" w:cs="Times New Roman"/>
              </w:rPr>
              <w:t xml:space="preserve">and UNLV SDM will administer the program. </w:t>
            </w:r>
            <w:r w:rsidRPr="000E33C4">
              <w:rPr>
                <w:rFonts w:ascii="Times New Roman" w:eastAsia="Times New Roman" w:hAnsi="Times New Roman" w:cs="Times New Roman"/>
              </w:rPr>
              <w:t xml:space="preserve">The </w:t>
            </w:r>
            <w:r w:rsidR="00D8536E">
              <w:rPr>
                <w:rFonts w:ascii="Times New Roman" w:eastAsia="Times New Roman" w:hAnsi="Times New Roman" w:cs="Times New Roman"/>
              </w:rPr>
              <w:t xml:space="preserve">State Public Health </w:t>
            </w:r>
            <w:r w:rsidRPr="000E33C4">
              <w:rPr>
                <w:rFonts w:ascii="Times New Roman" w:eastAsia="Times New Roman" w:hAnsi="Times New Roman" w:cs="Times New Roman"/>
              </w:rPr>
              <w:t>Dental Hyg</w:t>
            </w:r>
            <w:r w:rsidR="00D8536E">
              <w:rPr>
                <w:rFonts w:ascii="Times New Roman" w:eastAsia="Times New Roman" w:hAnsi="Times New Roman" w:cs="Times New Roman"/>
              </w:rPr>
              <w:t>ienist position has been posted</w:t>
            </w:r>
            <w:r w:rsidRPr="000E33C4">
              <w:rPr>
                <w:rFonts w:ascii="Times New Roman" w:eastAsia="Times New Roman" w:hAnsi="Times New Roman" w:cs="Times New Roman"/>
              </w:rPr>
              <w:t xml:space="preserve"> and an interim dental hygienist has been approved</w:t>
            </w:r>
            <w:r w:rsidR="00D8536E">
              <w:rPr>
                <w:rFonts w:ascii="Times New Roman" w:eastAsia="Times New Roman" w:hAnsi="Times New Roman" w:cs="Times New Roman"/>
              </w:rPr>
              <w:t xml:space="preserve"> and been placed within the program</w:t>
            </w:r>
            <w:r w:rsidRPr="000E33C4">
              <w:rPr>
                <w:rFonts w:ascii="Times New Roman" w:eastAsia="Times New Roman" w:hAnsi="Times New Roman" w:cs="Times New Roman"/>
              </w:rPr>
              <w:t>.</w:t>
            </w:r>
            <w:r w:rsidRPr="000E33C4">
              <w:rPr>
                <w:rFonts w:ascii="Times New Roman" w:eastAsia="Times New Roman" w:hAnsi="Times New Roman" w:cs="Times New Roman"/>
                <w:color w:val="C00000"/>
              </w:rPr>
              <w:t xml:space="preserve"> </w:t>
            </w:r>
            <w:r w:rsidR="00D8536E">
              <w:rPr>
                <w:rFonts w:ascii="Times New Roman" w:eastAsia="Times New Roman" w:hAnsi="Times New Roman" w:cs="Times New Roman"/>
              </w:rPr>
              <w:t xml:space="preserve">Dr. Kotchevar notified the committee that </w:t>
            </w:r>
            <w:r w:rsidRPr="000E33C4">
              <w:rPr>
                <w:rFonts w:ascii="Times New Roman" w:eastAsia="Times New Roman" w:hAnsi="Times New Roman" w:cs="Times New Roman"/>
              </w:rPr>
              <w:t>Ms. Judy White will</w:t>
            </w:r>
            <w:r w:rsidR="00D8536E">
              <w:rPr>
                <w:rFonts w:ascii="Times New Roman" w:eastAsia="Times New Roman" w:hAnsi="Times New Roman" w:cs="Times New Roman"/>
              </w:rPr>
              <w:t xml:space="preserve"> not be applying for the full-</w:t>
            </w:r>
            <w:r w:rsidRPr="000E33C4">
              <w:rPr>
                <w:rFonts w:ascii="Times New Roman" w:eastAsia="Times New Roman" w:hAnsi="Times New Roman" w:cs="Times New Roman"/>
              </w:rPr>
              <w:t>time position.</w:t>
            </w:r>
          </w:p>
          <w:p w:rsidR="0015748C" w:rsidRPr="000E33C4" w:rsidRDefault="0015748C" w:rsidP="000E33C4">
            <w:pPr>
              <w:spacing w:after="0"/>
              <w:jc w:val="center"/>
              <w:rPr>
                <w:rFonts w:ascii="Times New Roman" w:eastAsia="Times New Roman" w:hAnsi="Times New Roman" w:cs="Times New Roman"/>
                <w:b/>
              </w:rPr>
            </w:pPr>
          </w:p>
        </w:tc>
        <w:tc>
          <w:tcPr>
            <w:tcW w:w="3798" w:type="dxa"/>
            <w:shd w:val="clear" w:color="auto" w:fill="auto"/>
            <w:vAlign w:val="center"/>
          </w:tcPr>
          <w:p w:rsidR="0015748C" w:rsidRPr="000E33C4" w:rsidRDefault="0015748C" w:rsidP="000E33C4">
            <w:pPr>
              <w:spacing w:after="0"/>
              <w:rPr>
                <w:rFonts w:ascii="Times New Roman" w:eastAsia="Calibri" w:hAnsi="Times New Roman" w:cs="Times New Roman"/>
              </w:rPr>
            </w:pPr>
          </w:p>
        </w:tc>
      </w:tr>
      <w:tr w:rsidR="00D33160" w:rsidRPr="000E33C4" w:rsidTr="000E33C4">
        <w:tc>
          <w:tcPr>
            <w:tcW w:w="1710" w:type="dxa"/>
            <w:shd w:val="clear" w:color="auto" w:fill="FDE9D9" w:themeFill="accent6" w:themeFillTint="33"/>
          </w:tcPr>
          <w:p w:rsidR="00096C3D" w:rsidRPr="000E33C4" w:rsidRDefault="00D33160"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096C3D" w:rsidRPr="000E33C4" w:rsidRDefault="00096C3D" w:rsidP="000E33C4">
            <w:pPr>
              <w:spacing w:after="0"/>
              <w:jc w:val="center"/>
              <w:rPr>
                <w:rFonts w:ascii="Times New Roman" w:eastAsia="Times New Roman" w:hAnsi="Times New Roman" w:cs="Times New Roman"/>
                <w:b/>
                <w:color w:val="556F59"/>
              </w:rPr>
            </w:pPr>
            <w:r w:rsidRPr="000E33C4">
              <w:rPr>
                <w:rFonts w:ascii="Times New Roman" w:eastAsia="Times New Roman" w:hAnsi="Times New Roman" w:cs="Times New Roman"/>
                <w:b/>
                <w:color w:val="556F59"/>
              </w:rPr>
              <w:t>Presentation of Water Fluoridation Awards to Southern Nevada Water Authority and City of Henderson</w:t>
            </w:r>
          </w:p>
          <w:p w:rsidR="00096C3D" w:rsidRPr="000E33C4" w:rsidRDefault="00096C3D" w:rsidP="000E33C4">
            <w:pPr>
              <w:jc w:val="center"/>
              <w:rPr>
                <w:rFonts w:ascii="Times New Roman" w:eastAsia="Times New Roman" w:hAnsi="Times New Roman" w:cs="Times New Roman"/>
                <w:b/>
                <w:color w:val="556F59"/>
              </w:rPr>
            </w:pPr>
          </w:p>
        </w:tc>
        <w:tc>
          <w:tcPr>
            <w:tcW w:w="3798" w:type="dxa"/>
            <w:shd w:val="clear" w:color="auto" w:fill="FDE9D9" w:themeFill="accent6" w:themeFillTint="33"/>
            <w:vAlign w:val="center"/>
          </w:tcPr>
          <w:p w:rsidR="00096C3D" w:rsidRPr="000E33C4" w:rsidRDefault="00A905DF"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 </w:t>
            </w:r>
            <w:r w:rsidR="00096C3D" w:rsidRPr="000E33C4">
              <w:rPr>
                <w:rFonts w:ascii="Times New Roman" w:eastAsia="Calibri" w:hAnsi="Times New Roman" w:cs="Times New Roman"/>
                <w:b/>
                <w:color w:val="556F59"/>
              </w:rPr>
              <w:t>Antonina C. Capurro, DMD, MPH, MBA, State Dental Health Officer</w:t>
            </w:r>
          </w:p>
          <w:p w:rsidR="00096C3D" w:rsidRPr="000E33C4" w:rsidRDefault="00096C3D" w:rsidP="000E33C4">
            <w:pPr>
              <w:spacing w:after="0"/>
              <w:rPr>
                <w:rFonts w:ascii="Times New Roman" w:eastAsia="Calibri" w:hAnsi="Times New Roman" w:cs="Times New Roman"/>
                <w:b/>
                <w:color w:val="556F59"/>
              </w:rPr>
            </w:pPr>
          </w:p>
        </w:tc>
      </w:tr>
      <w:tr w:rsidR="00D33160" w:rsidRPr="000E33C4" w:rsidTr="000E33C4">
        <w:tc>
          <w:tcPr>
            <w:tcW w:w="1710" w:type="dxa"/>
            <w:shd w:val="clear" w:color="auto" w:fill="auto"/>
          </w:tcPr>
          <w:p w:rsidR="00D33160" w:rsidRPr="000E33C4" w:rsidRDefault="00D33160" w:rsidP="000E33C4">
            <w:pPr>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Discussion</w:t>
            </w:r>
          </w:p>
        </w:tc>
        <w:tc>
          <w:tcPr>
            <w:tcW w:w="5130" w:type="dxa"/>
            <w:shd w:val="clear" w:color="auto" w:fill="auto"/>
          </w:tcPr>
          <w:p w:rsidR="00D33160" w:rsidRPr="000E33C4" w:rsidRDefault="00D33160" w:rsidP="00D8536E">
            <w:pPr>
              <w:spacing w:after="0"/>
              <w:rPr>
                <w:rFonts w:ascii="Times New Roman" w:eastAsia="Times New Roman" w:hAnsi="Times New Roman" w:cs="Times New Roman"/>
              </w:rPr>
            </w:pPr>
            <w:r w:rsidRPr="000E33C4">
              <w:rPr>
                <w:rFonts w:ascii="Times New Roman" w:eastAsia="Times New Roman" w:hAnsi="Times New Roman" w:cs="Times New Roman"/>
              </w:rPr>
              <w:t xml:space="preserve">The 2017 CDC Water Fluoridation Quality Award was presented to Mr. Kevin Fisher from Henderson Water Authority and Mr. Corey </w:t>
            </w:r>
            <w:proofErr w:type="spellStart"/>
            <w:r w:rsidRPr="000E33C4">
              <w:rPr>
                <w:rFonts w:ascii="Times New Roman" w:eastAsia="Times New Roman" w:hAnsi="Times New Roman" w:cs="Times New Roman"/>
              </w:rPr>
              <w:t>Enus</w:t>
            </w:r>
            <w:proofErr w:type="spellEnd"/>
            <w:r w:rsidRPr="000E33C4">
              <w:rPr>
                <w:rFonts w:ascii="Times New Roman" w:eastAsia="Times New Roman" w:hAnsi="Times New Roman" w:cs="Times New Roman"/>
              </w:rPr>
              <w:t xml:space="preserve"> from the Southern Nevada Water Authority</w:t>
            </w:r>
            <w:r w:rsidR="00D8536E">
              <w:rPr>
                <w:rFonts w:ascii="Times New Roman" w:eastAsia="Times New Roman" w:hAnsi="Times New Roman" w:cs="Times New Roman"/>
              </w:rPr>
              <w:t xml:space="preserve">. </w:t>
            </w:r>
          </w:p>
          <w:p w:rsidR="00D33160" w:rsidRPr="000E33C4" w:rsidRDefault="00D33160" w:rsidP="000E33C4">
            <w:pPr>
              <w:jc w:val="center"/>
              <w:rPr>
                <w:rFonts w:ascii="Times New Roman" w:eastAsia="Times New Roman" w:hAnsi="Times New Roman" w:cs="Times New Roman"/>
                <w:b/>
              </w:rPr>
            </w:pPr>
          </w:p>
        </w:tc>
        <w:tc>
          <w:tcPr>
            <w:tcW w:w="3798" w:type="dxa"/>
            <w:shd w:val="clear" w:color="auto" w:fill="auto"/>
            <w:vAlign w:val="center"/>
          </w:tcPr>
          <w:p w:rsidR="00D33160" w:rsidRPr="000E33C4" w:rsidRDefault="00D33160" w:rsidP="000E33C4">
            <w:pPr>
              <w:rPr>
                <w:rFonts w:ascii="Times New Roman" w:eastAsia="Calibri" w:hAnsi="Times New Roman" w:cs="Times New Roman"/>
              </w:rPr>
            </w:pPr>
          </w:p>
        </w:tc>
      </w:tr>
      <w:tr w:rsidR="00D33160" w:rsidRPr="000E33C4" w:rsidTr="000E33C4">
        <w:tc>
          <w:tcPr>
            <w:tcW w:w="1710" w:type="dxa"/>
            <w:shd w:val="clear" w:color="auto" w:fill="FDE9D9" w:themeFill="accent6" w:themeFillTint="33"/>
          </w:tcPr>
          <w:p w:rsidR="00096C3D" w:rsidRPr="000E33C4" w:rsidRDefault="00D33160"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096C3D" w:rsidRPr="000E33C4" w:rsidRDefault="00096C3D" w:rsidP="000E33C4">
            <w:pPr>
              <w:jc w:val="center"/>
              <w:rPr>
                <w:rFonts w:ascii="Times New Roman" w:eastAsia="Times New Roman" w:hAnsi="Times New Roman" w:cs="Times New Roman"/>
                <w:b/>
                <w:color w:val="556F59"/>
              </w:rPr>
            </w:pPr>
            <w:r w:rsidRPr="000E33C4">
              <w:rPr>
                <w:rFonts w:ascii="Times New Roman" w:eastAsia="Times New Roman" w:hAnsi="Times New Roman" w:cs="Times New Roman"/>
                <w:b/>
                <w:color w:val="556F59"/>
              </w:rPr>
              <w:t>Introduction of New Appointee(s) to Serve on the Advisory Committee on the State Program for Oral Health.</w:t>
            </w:r>
          </w:p>
        </w:tc>
        <w:tc>
          <w:tcPr>
            <w:tcW w:w="3798" w:type="dxa"/>
            <w:shd w:val="clear" w:color="auto" w:fill="FDE9D9" w:themeFill="accent6" w:themeFillTint="33"/>
            <w:vAlign w:val="center"/>
          </w:tcPr>
          <w:p w:rsidR="00096C3D" w:rsidRPr="000E33C4" w:rsidRDefault="00A905DF"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 </w:t>
            </w:r>
            <w:r w:rsidR="00096C3D" w:rsidRPr="000E33C4">
              <w:rPr>
                <w:rFonts w:ascii="Times New Roman" w:eastAsia="Calibri" w:hAnsi="Times New Roman" w:cs="Times New Roman"/>
                <w:b/>
                <w:color w:val="556F59"/>
              </w:rPr>
              <w:t>Chair Davenport</w:t>
            </w:r>
          </w:p>
          <w:p w:rsidR="00096C3D" w:rsidRPr="000E33C4" w:rsidRDefault="00096C3D" w:rsidP="000E33C4">
            <w:pPr>
              <w:spacing w:after="0"/>
              <w:rPr>
                <w:rFonts w:ascii="Times New Roman" w:eastAsia="Calibri" w:hAnsi="Times New Roman" w:cs="Times New Roman"/>
                <w:b/>
                <w:color w:val="556F59"/>
              </w:rPr>
            </w:pPr>
          </w:p>
        </w:tc>
      </w:tr>
      <w:tr w:rsidR="00D33160" w:rsidRPr="000E33C4" w:rsidTr="000E33C4">
        <w:tc>
          <w:tcPr>
            <w:tcW w:w="1710" w:type="dxa"/>
            <w:shd w:val="clear" w:color="auto" w:fill="auto"/>
          </w:tcPr>
          <w:p w:rsidR="00D33160" w:rsidRPr="000E33C4" w:rsidRDefault="00D33160" w:rsidP="000E33C4">
            <w:pPr>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lastRenderedPageBreak/>
              <w:t xml:space="preserve">Discussion </w:t>
            </w:r>
          </w:p>
        </w:tc>
        <w:tc>
          <w:tcPr>
            <w:tcW w:w="5130" w:type="dxa"/>
            <w:shd w:val="clear" w:color="auto" w:fill="auto"/>
          </w:tcPr>
          <w:p w:rsidR="00D8536E" w:rsidRDefault="00D33160" w:rsidP="00D8536E">
            <w:pPr>
              <w:spacing w:after="0"/>
              <w:rPr>
                <w:rFonts w:ascii="Times New Roman" w:eastAsia="Times New Roman" w:hAnsi="Times New Roman" w:cs="Times New Roman"/>
              </w:rPr>
            </w:pPr>
            <w:r w:rsidRPr="00D8536E">
              <w:rPr>
                <w:rFonts w:ascii="Times New Roman" w:eastAsia="Times New Roman" w:hAnsi="Times New Roman" w:cs="Times New Roman"/>
              </w:rPr>
              <w:t xml:space="preserve">Dr Capurro </w:t>
            </w:r>
            <w:r w:rsidR="00D8536E">
              <w:rPr>
                <w:rFonts w:ascii="Times New Roman" w:eastAsia="Times New Roman" w:hAnsi="Times New Roman" w:cs="Times New Roman"/>
              </w:rPr>
              <w:t>presented</w:t>
            </w:r>
            <w:r w:rsidRPr="00D8536E">
              <w:rPr>
                <w:rFonts w:ascii="Times New Roman" w:eastAsia="Times New Roman" w:hAnsi="Times New Roman" w:cs="Times New Roman"/>
              </w:rPr>
              <w:t xml:space="preserve"> a certificate</w:t>
            </w:r>
            <w:r w:rsidR="00D8536E">
              <w:rPr>
                <w:rFonts w:ascii="Times New Roman" w:eastAsia="Times New Roman" w:hAnsi="Times New Roman" w:cs="Times New Roman"/>
              </w:rPr>
              <w:t xml:space="preserve"> of recognition and letter of reappointment </w:t>
            </w:r>
            <w:r w:rsidRPr="00D8536E">
              <w:rPr>
                <w:rFonts w:ascii="Times New Roman" w:eastAsia="Times New Roman" w:hAnsi="Times New Roman" w:cs="Times New Roman"/>
              </w:rPr>
              <w:t xml:space="preserve">for </w:t>
            </w:r>
            <w:r w:rsidR="00D8536E">
              <w:rPr>
                <w:rFonts w:ascii="Times New Roman" w:eastAsia="Times New Roman" w:hAnsi="Times New Roman" w:cs="Times New Roman"/>
              </w:rPr>
              <w:t>Ms. Mariano (not present)</w:t>
            </w:r>
            <w:r w:rsidRPr="00D8536E">
              <w:rPr>
                <w:rFonts w:ascii="Times New Roman" w:eastAsia="Times New Roman" w:hAnsi="Times New Roman" w:cs="Times New Roman"/>
              </w:rPr>
              <w:t xml:space="preserve"> </w:t>
            </w:r>
            <w:r w:rsidR="00D8536E">
              <w:rPr>
                <w:rFonts w:ascii="Times New Roman" w:eastAsia="Times New Roman" w:hAnsi="Times New Roman" w:cs="Times New Roman"/>
              </w:rPr>
              <w:t xml:space="preserve">in recognition of her service to the committee and a reappointment to the committee for 2018-2020 term. </w:t>
            </w:r>
          </w:p>
          <w:p w:rsidR="00D8536E" w:rsidRDefault="00D8536E" w:rsidP="00D8536E">
            <w:pPr>
              <w:spacing w:after="0"/>
              <w:rPr>
                <w:rFonts w:ascii="Times New Roman" w:eastAsia="Times New Roman" w:hAnsi="Times New Roman" w:cs="Times New Roman"/>
              </w:rPr>
            </w:pPr>
          </w:p>
          <w:p w:rsidR="00D33160" w:rsidRPr="000E33C4" w:rsidRDefault="00D8536E" w:rsidP="00D8536E">
            <w:pPr>
              <w:spacing w:after="0"/>
              <w:rPr>
                <w:rFonts w:ascii="Times New Roman" w:eastAsia="Times New Roman" w:hAnsi="Times New Roman" w:cs="Times New Roman"/>
              </w:rPr>
            </w:pPr>
            <w:r>
              <w:rPr>
                <w:rFonts w:ascii="Times New Roman" w:eastAsia="Times New Roman" w:hAnsi="Times New Roman" w:cs="Times New Roman"/>
              </w:rPr>
              <w:t>Dr. Brandi Dup</w:t>
            </w:r>
            <w:r w:rsidR="00D33160" w:rsidRPr="000E33C4">
              <w:rPr>
                <w:rFonts w:ascii="Times New Roman" w:eastAsia="Times New Roman" w:hAnsi="Times New Roman" w:cs="Times New Roman"/>
              </w:rPr>
              <w:t xml:space="preserve">ont has stepped down from her position and </w:t>
            </w:r>
            <w:r>
              <w:rPr>
                <w:rFonts w:ascii="Times New Roman" w:eastAsia="Times New Roman" w:hAnsi="Times New Roman" w:cs="Times New Roman"/>
              </w:rPr>
              <w:t>her seat on the board is currently vacant</w:t>
            </w:r>
            <w:r w:rsidR="00D33160" w:rsidRPr="000E33C4">
              <w:rPr>
                <w:rFonts w:ascii="Times New Roman" w:eastAsia="Times New Roman" w:hAnsi="Times New Roman" w:cs="Times New Roman"/>
              </w:rPr>
              <w:t xml:space="preserve">.  Dr. Capurro </w:t>
            </w:r>
            <w:r>
              <w:rPr>
                <w:rFonts w:ascii="Times New Roman" w:eastAsia="Times New Roman" w:hAnsi="Times New Roman" w:cs="Times New Roman"/>
              </w:rPr>
              <w:t>presented</w:t>
            </w:r>
            <w:r w:rsidR="00D33160" w:rsidRPr="000E33C4">
              <w:rPr>
                <w:rFonts w:ascii="Times New Roman" w:eastAsia="Times New Roman" w:hAnsi="Times New Roman" w:cs="Times New Roman"/>
              </w:rPr>
              <w:t xml:space="preserve"> a certificate of appreciation that will be mailed to </w:t>
            </w:r>
            <w:r>
              <w:rPr>
                <w:rFonts w:ascii="Times New Roman" w:eastAsia="Times New Roman" w:hAnsi="Times New Roman" w:cs="Times New Roman"/>
              </w:rPr>
              <w:t>Dr.</w:t>
            </w:r>
            <w:r w:rsidR="00D33160" w:rsidRPr="000E33C4">
              <w:rPr>
                <w:rFonts w:ascii="Times New Roman" w:eastAsia="Times New Roman" w:hAnsi="Times New Roman" w:cs="Times New Roman"/>
              </w:rPr>
              <w:t xml:space="preserve"> Du</w:t>
            </w:r>
            <w:r>
              <w:rPr>
                <w:rFonts w:ascii="Times New Roman" w:eastAsia="Times New Roman" w:hAnsi="Times New Roman" w:cs="Times New Roman"/>
              </w:rPr>
              <w:t>p</w:t>
            </w:r>
            <w:r w:rsidR="00D33160" w:rsidRPr="000E33C4">
              <w:rPr>
                <w:rFonts w:ascii="Times New Roman" w:eastAsia="Times New Roman" w:hAnsi="Times New Roman" w:cs="Times New Roman"/>
              </w:rPr>
              <w:t>ont.</w:t>
            </w:r>
          </w:p>
          <w:p w:rsidR="00D33160" w:rsidRPr="000E33C4" w:rsidRDefault="00D33160" w:rsidP="000E33C4">
            <w:pPr>
              <w:spacing w:after="0"/>
              <w:jc w:val="center"/>
              <w:rPr>
                <w:rFonts w:ascii="Times New Roman" w:eastAsia="Times New Roman" w:hAnsi="Times New Roman" w:cs="Times New Roman"/>
              </w:rPr>
            </w:pPr>
          </w:p>
          <w:p w:rsidR="00D33160" w:rsidRPr="00D8536E" w:rsidRDefault="00D33160" w:rsidP="00D8536E">
            <w:pPr>
              <w:spacing w:after="0"/>
              <w:rPr>
                <w:rFonts w:ascii="Times New Roman" w:eastAsia="Times New Roman" w:hAnsi="Times New Roman" w:cs="Times New Roman"/>
              </w:rPr>
            </w:pPr>
            <w:r w:rsidRPr="00D8536E">
              <w:rPr>
                <w:rFonts w:ascii="Times New Roman" w:eastAsia="Times New Roman" w:hAnsi="Times New Roman" w:cs="Times New Roman"/>
              </w:rPr>
              <w:t xml:space="preserve">Dr. Capurro stated that there are several positions that </w:t>
            </w:r>
            <w:r w:rsidR="00D8536E">
              <w:rPr>
                <w:rFonts w:ascii="Times New Roman" w:eastAsia="Times New Roman" w:hAnsi="Times New Roman" w:cs="Times New Roman"/>
              </w:rPr>
              <w:t>will be expiring in</w:t>
            </w:r>
            <w:r w:rsidRPr="00D8536E">
              <w:rPr>
                <w:rFonts w:ascii="Times New Roman" w:eastAsia="Times New Roman" w:hAnsi="Times New Roman" w:cs="Times New Roman"/>
              </w:rPr>
              <w:t xml:space="preserve"> June </w:t>
            </w:r>
            <w:r w:rsidR="00D8536E">
              <w:rPr>
                <w:rFonts w:ascii="Times New Roman" w:eastAsia="Times New Roman" w:hAnsi="Times New Roman" w:cs="Times New Roman"/>
              </w:rPr>
              <w:t xml:space="preserve">of 2019 and asked that interested parties provide their resume or CV to request reinstatement. </w:t>
            </w:r>
          </w:p>
          <w:p w:rsidR="00D33160" w:rsidRPr="000E33C4" w:rsidRDefault="00D33160" w:rsidP="000E33C4">
            <w:pPr>
              <w:spacing w:after="0"/>
              <w:jc w:val="center"/>
              <w:rPr>
                <w:rFonts w:ascii="Times New Roman" w:eastAsia="Times New Roman" w:hAnsi="Times New Roman" w:cs="Times New Roman"/>
              </w:rPr>
            </w:pPr>
          </w:p>
          <w:p w:rsidR="009D70DE" w:rsidRDefault="00D8536E" w:rsidP="00D8536E">
            <w:pPr>
              <w:spacing w:after="0"/>
              <w:rPr>
                <w:rFonts w:ascii="Times New Roman" w:eastAsia="Times New Roman" w:hAnsi="Times New Roman" w:cs="Times New Roman"/>
              </w:rPr>
            </w:pPr>
            <w:r>
              <w:rPr>
                <w:rFonts w:ascii="Times New Roman" w:eastAsia="Times New Roman" w:hAnsi="Times New Roman" w:cs="Times New Roman"/>
              </w:rPr>
              <w:t>The committee discus</w:t>
            </w:r>
            <w:r w:rsidR="009D70DE">
              <w:rPr>
                <w:rFonts w:ascii="Times New Roman" w:eastAsia="Times New Roman" w:hAnsi="Times New Roman" w:cs="Times New Roman"/>
              </w:rPr>
              <w:t xml:space="preserve">sed potential board members, that nine positions will lapse in June, and that a resume or cover letter will be needed to renew a board position. </w:t>
            </w:r>
          </w:p>
          <w:p w:rsidR="00D33160" w:rsidRPr="000E33C4" w:rsidRDefault="00D33160" w:rsidP="009D70DE">
            <w:pPr>
              <w:spacing w:after="0"/>
              <w:rPr>
                <w:rFonts w:ascii="Times New Roman" w:eastAsia="Times New Roman" w:hAnsi="Times New Roman" w:cs="Times New Roman"/>
              </w:rPr>
            </w:pPr>
          </w:p>
          <w:p w:rsidR="00D33160" w:rsidRPr="009D70DE" w:rsidRDefault="009D70DE" w:rsidP="009D70DE">
            <w:pPr>
              <w:spacing w:after="0"/>
              <w:rPr>
                <w:rFonts w:ascii="Times New Roman" w:eastAsia="Times New Roman" w:hAnsi="Times New Roman" w:cs="Times New Roman"/>
                <w:color w:val="C00000"/>
              </w:rPr>
            </w:pPr>
            <w:r>
              <w:rPr>
                <w:rFonts w:ascii="Times New Roman" w:eastAsia="Times New Roman" w:hAnsi="Times New Roman" w:cs="Times New Roman"/>
              </w:rPr>
              <w:t>Ms.</w:t>
            </w:r>
            <w:r w:rsidR="00D33160" w:rsidRPr="009D70DE">
              <w:rPr>
                <w:rFonts w:ascii="Times New Roman" w:eastAsia="Times New Roman" w:hAnsi="Times New Roman" w:cs="Times New Roman"/>
              </w:rPr>
              <w:t xml:space="preserve"> Garvey </w:t>
            </w:r>
            <w:r>
              <w:rPr>
                <w:rFonts w:ascii="Times New Roman" w:eastAsia="Times New Roman" w:hAnsi="Times New Roman" w:cs="Times New Roman"/>
              </w:rPr>
              <w:t xml:space="preserve">made a </w:t>
            </w:r>
            <w:r w:rsidR="00D33160" w:rsidRPr="009D70DE">
              <w:rPr>
                <w:rFonts w:ascii="Times New Roman" w:eastAsia="Times New Roman" w:hAnsi="Times New Roman" w:cs="Times New Roman"/>
              </w:rPr>
              <w:t xml:space="preserve">motioned </w:t>
            </w:r>
            <w:r>
              <w:rPr>
                <w:rFonts w:ascii="Times New Roman" w:eastAsia="Times New Roman" w:hAnsi="Times New Roman" w:cs="Times New Roman"/>
              </w:rPr>
              <w:t xml:space="preserve">that the Oral Health Program email all </w:t>
            </w:r>
            <w:r w:rsidR="00D33160" w:rsidRPr="009D70DE">
              <w:rPr>
                <w:rFonts w:ascii="Times New Roman" w:eastAsia="Times New Roman" w:hAnsi="Times New Roman" w:cs="Times New Roman"/>
              </w:rPr>
              <w:t>members</w:t>
            </w:r>
            <w:r>
              <w:rPr>
                <w:rFonts w:ascii="Times New Roman" w:eastAsia="Times New Roman" w:hAnsi="Times New Roman" w:cs="Times New Roman"/>
              </w:rPr>
              <w:t xml:space="preserve"> whose membership will expire in June with information </w:t>
            </w:r>
            <w:r w:rsidR="00D33160" w:rsidRPr="009D70DE">
              <w:rPr>
                <w:rFonts w:ascii="Times New Roman" w:eastAsia="Times New Roman" w:hAnsi="Times New Roman" w:cs="Times New Roman"/>
              </w:rPr>
              <w:t xml:space="preserve"> to resubmit their CV’s if they </w:t>
            </w:r>
            <w:r>
              <w:rPr>
                <w:rFonts w:ascii="Times New Roman" w:eastAsia="Times New Roman" w:hAnsi="Times New Roman" w:cs="Times New Roman"/>
              </w:rPr>
              <w:t xml:space="preserve">would like to be </w:t>
            </w:r>
            <w:r w:rsidR="00D33160" w:rsidRPr="009D70DE">
              <w:rPr>
                <w:rFonts w:ascii="Times New Roman" w:eastAsia="Times New Roman" w:hAnsi="Times New Roman" w:cs="Times New Roman"/>
              </w:rPr>
              <w:t>reinstated and to add</w:t>
            </w:r>
            <w:r>
              <w:rPr>
                <w:rFonts w:ascii="Times New Roman" w:eastAsia="Times New Roman" w:hAnsi="Times New Roman" w:cs="Times New Roman"/>
              </w:rPr>
              <w:t xml:space="preserve"> the review of board member resumes, CVs, or cover letters</w:t>
            </w:r>
            <w:r w:rsidR="00D33160" w:rsidRPr="009D70DE">
              <w:rPr>
                <w:rFonts w:ascii="Times New Roman" w:eastAsia="Times New Roman" w:hAnsi="Times New Roman" w:cs="Times New Roman"/>
              </w:rPr>
              <w:t xml:space="preserve"> as an agenda item </w:t>
            </w:r>
            <w:r>
              <w:rPr>
                <w:rFonts w:ascii="Times New Roman" w:eastAsia="Times New Roman" w:hAnsi="Times New Roman" w:cs="Times New Roman"/>
              </w:rPr>
              <w:t>for</w:t>
            </w:r>
            <w:r w:rsidR="00D33160" w:rsidRPr="009D70DE">
              <w:rPr>
                <w:rFonts w:ascii="Times New Roman" w:eastAsia="Times New Roman" w:hAnsi="Times New Roman" w:cs="Times New Roman"/>
              </w:rPr>
              <w:t xml:space="preserve"> the March 1, 2019 meeting agenda.</w:t>
            </w:r>
            <w:r>
              <w:rPr>
                <w:rFonts w:ascii="Times New Roman" w:eastAsia="Times New Roman" w:hAnsi="Times New Roman" w:cs="Times New Roman"/>
                <w:b/>
              </w:rPr>
              <w:t xml:space="preserve"> </w:t>
            </w:r>
            <w:r w:rsidRPr="009D70DE">
              <w:rPr>
                <w:rFonts w:ascii="Times New Roman" w:eastAsia="Times New Roman" w:hAnsi="Times New Roman" w:cs="Times New Roman"/>
              </w:rPr>
              <w:t>The motion was seconded by Ms. Taylor</w:t>
            </w:r>
            <w:r>
              <w:rPr>
                <w:rFonts w:ascii="Times New Roman" w:eastAsia="Times New Roman" w:hAnsi="Times New Roman" w:cs="Times New Roman"/>
                <w:b/>
              </w:rPr>
              <w:t xml:space="preserve">. </w:t>
            </w:r>
            <w:r w:rsidR="00D33160" w:rsidRPr="000E33C4">
              <w:rPr>
                <w:rFonts w:ascii="Times New Roman" w:eastAsia="Times New Roman" w:hAnsi="Times New Roman" w:cs="Times New Roman"/>
                <w:color w:val="C00000"/>
              </w:rPr>
              <w:t>*</w:t>
            </w:r>
            <w:r w:rsidR="00D33160" w:rsidRPr="000E33C4">
              <w:rPr>
                <w:rFonts w:ascii="Times New Roman" w:eastAsia="Times New Roman" w:hAnsi="Times New Roman" w:cs="Times New Roman"/>
              </w:rPr>
              <w:t xml:space="preserve"> </w:t>
            </w:r>
            <w:r w:rsidR="00D33160" w:rsidRPr="000E33C4">
              <w:rPr>
                <w:rFonts w:ascii="Times New Roman" w:eastAsia="Times New Roman" w:hAnsi="Times New Roman" w:cs="Times New Roman"/>
                <w:color w:val="C00000"/>
              </w:rPr>
              <w:t>The motion passed unanimously.</w:t>
            </w:r>
          </w:p>
        </w:tc>
        <w:tc>
          <w:tcPr>
            <w:tcW w:w="3798" w:type="dxa"/>
            <w:shd w:val="clear" w:color="auto" w:fill="auto"/>
            <w:vAlign w:val="center"/>
          </w:tcPr>
          <w:p w:rsidR="00D33160" w:rsidRPr="000E33C4" w:rsidRDefault="00D33160" w:rsidP="000E33C4">
            <w:pPr>
              <w:rPr>
                <w:rFonts w:ascii="Times New Roman" w:eastAsia="Calibri" w:hAnsi="Times New Roman" w:cs="Times New Roman"/>
              </w:rPr>
            </w:pPr>
          </w:p>
        </w:tc>
      </w:tr>
      <w:tr w:rsidR="00D33160" w:rsidRPr="000E33C4" w:rsidTr="000E33C4">
        <w:trPr>
          <w:trHeight w:val="2897"/>
        </w:trPr>
        <w:tc>
          <w:tcPr>
            <w:tcW w:w="1710" w:type="dxa"/>
            <w:shd w:val="clear" w:color="auto" w:fill="FDE9D9" w:themeFill="accent6" w:themeFillTint="33"/>
          </w:tcPr>
          <w:p w:rsidR="00D33160" w:rsidRPr="000E33C4" w:rsidRDefault="00D33160" w:rsidP="000E33C4">
            <w:pPr>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D33160" w:rsidRPr="000E33C4" w:rsidRDefault="00D33160" w:rsidP="000E33C4">
            <w:pPr>
              <w:spacing w:after="0"/>
              <w:jc w:val="center"/>
              <w:rPr>
                <w:rFonts w:ascii="Times New Roman" w:eastAsia="Calibri" w:hAnsi="Times New Roman" w:cs="Times New Roman"/>
                <w:b/>
                <w:color w:val="556F59"/>
              </w:rPr>
            </w:pPr>
            <w:r w:rsidRPr="000E33C4">
              <w:rPr>
                <w:rFonts w:ascii="Times New Roman" w:eastAsia="Calibri" w:hAnsi="Times New Roman" w:cs="Times New Roman"/>
                <w:b/>
                <w:color w:val="556F59"/>
              </w:rPr>
              <w:t>Discussion of Nevada Oral Health Legislative Day for the Nevada Dental Association and Nevada Dental Hygienist’s Association</w:t>
            </w:r>
          </w:p>
          <w:p w:rsidR="00D33160" w:rsidRPr="000E33C4" w:rsidRDefault="00D33160" w:rsidP="000E33C4">
            <w:pPr>
              <w:jc w:val="center"/>
              <w:rPr>
                <w:rFonts w:ascii="Times New Roman" w:eastAsia="Times New Roman" w:hAnsi="Times New Roman" w:cs="Times New Roman"/>
                <w:b/>
                <w:color w:val="556F59"/>
              </w:rPr>
            </w:pPr>
          </w:p>
        </w:tc>
        <w:tc>
          <w:tcPr>
            <w:tcW w:w="3798" w:type="dxa"/>
            <w:shd w:val="clear" w:color="auto" w:fill="FDE9D9" w:themeFill="accent6" w:themeFillTint="33"/>
            <w:vAlign w:val="center"/>
          </w:tcPr>
          <w:p w:rsidR="00D33160" w:rsidRPr="000E33C4" w:rsidRDefault="00A905DF"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Presenters: </w:t>
            </w:r>
            <w:r w:rsidR="00D33160" w:rsidRPr="000E33C4">
              <w:rPr>
                <w:rFonts w:ascii="Times New Roman" w:eastAsia="Calibri" w:hAnsi="Times New Roman" w:cs="Times New Roman"/>
                <w:b/>
                <w:color w:val="556F59"/>
              </w:rPr>
              <w:t>Antonina C. Capurro, DMD, MPH, MBA, State Dental Health Officer</w:t>
            </w:r>
          </w:p>
          <w:p w:rsidR="00D33160" w:rsidRPr="000E33C4" w:rsidRDefault="00D33160" w:rsidP="000E33C4">
            <w:pPr>
              <w:spacing w:after="0"/>
              <w:rPr>
                <w:rFonts w:ascii="Times New Roman" w:eastAsia="Calibri" w:hAnsi="Times New Roman" w:cs="Times New Roman"/>
                <w:b/>
                <w:color w:val="556F59"/>
              </w:rPr>
            </w:pPr>
          </w:p>
          <w:p w:rsidR="00D33160" w:rsidRPr="000E33C4" w:rsidRDefault="00D33160"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Robert Talley, DDS, CAE</w:t>
            </w:r>
          </w:p>
          <w:p w:rsidR="00D33160" w:rsidRPr="000E33C4" w:rsidRDefault="00D33160"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Nevada Dental Association, Executive Director</w:t>
            </w:r>
          </w:p>
          <w:p w:rsidR="00D33160" w:rsidRPr="000E33C4" w:rsidRDefault="00D33160" w:rsidP="000E33C4">
            <w:pPr>
              <w:spacing w:after="0"/>
              <w:rPr>
                <w:rFonts w:ascii="Times New Roman" w:eastAsia="Calibri" w:hAnsi="Times New Roman" w:cs="Times New Roman"/>
                <w:b/>
                <w:color w:val="556F59"/>
              </w:rPr>
            </w:pPr>
          </w:p>
          <w:p w:rsidR="00D33160" w:rsidRPr="000E33C4" w:rsidRDefault="00D33160"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Syd McKenzie, RDH</w:t>
            </w:r>
            <w:r w:rsidRPr="000E33C4">
              <w:rPr>
                <w:rFonts w:ascii="Times New Roman" w:eastAsia="Calibri" w:hAnsi="Times New Roman" w:cs="Times New Roman"/>
                <w:b/>
                <w:color w:val="556F59"/>
              </w:rPr>
              <w:br/>
              <w:t xml:space="preserve">Nevada Dental Hygienists’ Association </w:t>
            </w:r>
          </w:p>
          <w:p w:rsidR="00D33160" w:rsidRPr="000E33C4" w:rsidRDefault="00D33160" w:rsidP="000E33C4">
            <w:pPr>
              <w:spacing w:after="0"/>
              <w:rPr>
                <w:rFonts w:ascii="Times New Roman" w:eastAsia="Calibri" w:hAnsi="Times New Roman" w:cs="Times New Roman"/>
                <w:b/>
                <w:color w:val="556F59"/>
              </w:rPr>
            </w:pPr>
          </w:p>
          <w:p w:rsidR="00D33160" w:rsidRPr="000E33C4" w:rsidRDefault="00D33160" w:rsidP="000E33C4">
            <w:pPr>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Chair Davenport </w:t>
            </w:r>
          </w:p>
        </w:tc>
      </w:tr>
      <w:tr w:rsidR="00096C3D" w:rsidRPr="000E33C4" w:rsidTr="000E33C4">
        <w:tc>
          <w:tcPr>
            <w:tcW w:w="1710" w:type="dxa"/>
            <w:shd w:val="clear" w:color="auto" w:fill="auto"/>
          </w:tcPr>
          <w:p w:rsidR="00096C3D" w:rsidRPr="000E33C4" w:rsidRDefault="00D33160" w:rsidP="000E33C4">
            <w:pPr>
              <w:spacing w:after="0"/>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Discussion </w:t>
            </w:r>
          </w:p>
        </w:tc>
        <w:tc>
          <w:tcPr>
            <w:tcW w:w="5130" w:type="dxa"/>
            <w:shd w:val="clear" w:color="auto" w:fill="auto"/>
          </w:tcPr>
          <w:p w:rsidR="009764F9" w:rsidRPr="00980E9F" w:rsidRDefault="009764F9" w:rsidP="00980E9F">
            <w:pPr>
              <w:spacing w:after="0"/>
              <w:rPr>
                <w:rFonts w:ascii="Times New Roman" w:eastAsia="Calibri" w:hAnsi="Times New Roman" w:cs="Times New Roman"/>
              </w:rPr>
            </w:pPr>
            <w:r w:rsidRPr="00980E9F">
              <w:rPr>
                <w:rFonts w:ascii="Times New Roman" w:eastAsia="Calibri" w:hAnsi="Times New Roman" w:cs="Times New Roman"/>
              </w:rPr>
              <w:t xml:space="preserve">Dr. Talley stated that the </w:t>
            </w:r>
            <w:r w:rsidR="00980E9F">
              <w:rPr>
                <w:rFonts w:ascii="Times New Roman" w:eastAsia="Calibri" w:hAnsi="Times New Roman" w:cs="Times New Roman"/>
              </w:rPr>
              <w:t>Nevada Dental Association L</w:t>
            </w:r>
            <w:r w:rsidRPr="00980E9F">
              <w:rPr>
                <w:rFonts w:ascii="Times New Roman" w:eastAsia="Calibri" w:hAnsi="Times New Roman" w:cs="Times New Roman"/>
              </w:rPr>
              <w:t>egislative day will take place on February 27</w:t>
            </w:r>
            <w:proofErr w:type="gramStart"/>
            <w:r w:rsidR="00980E9F" w:rsidRPr="00980E9F">
              <w:rPr>
                <w:rFonts w:ascii="Times New Roman" w:eastAsia="Calibri" w:hAnsi="Times New Roman" w:cs="Times New Roman"/>
                <w:vertAlign w:val="superscript"/>
              </w:rPr>
              <w:t>th</w:t>
            </w:r>
            <w:r w:rsidR="00980E9F">
              <w:rPr>
                <w:rFonts w:ascii="Times New Roman" w:eastAsia="Calibri" w:hAnsi="Times New Roman" w:cs="Times New Roman"/>
              </w:rPr>
              <w:t xml:space="preserve"> </w:t>
            </w:r>
            <w:r w:rsidRPr="00980E9F">
              <w:rPr>
                <w:rFonts w:ascii="Times New Roman" w:eastAsia="Calibri" w:hAnsi="Times New Roman" w:cs="Times New Roman"/>
              </w:rPr>
              <w:t xml:space="preserve"> at</w:t>
            </w:r>
            <w:proofErr w:type="gramEnd"/>
            <w:r w:rsidRPr="00980E9F">
              <w:rPr>
                <w:rFonts w:ascii="Times New Roman" w:eastAsia="Calibri" w:hAnsi="Times New Roman" w:cs="Times New Roman"/>
              </w:rPr>
              <w:t xml:space="preserve"> 9am and will focus on oral health awareness, access to care, adopt a vet program.</w:t>
            </w:r>
          </w:p>
          <w:p w:rsidR="009764F9" w:rsidRPr="000E33C4" w:rsidRDefault="009764F9" w:rsidP="000E33C4">
            <w:pPr>
              <w:spacing w:after="0"/>
              <w:jc w:val="center"/>
              <w:rPr>
                <w:rFonts w:ascii="Times New Roman" w:eastAsia="Calibri" w:hAnsi="Times New Roman" w:cs="Times New Roman"/>
              </w:rPr>
            </w:pPr>
          </w:p>
          <w:p w:rsidR="00980E9F" w:rsidRDefault="009764F9" w:rsidP="00980E9F">
            <w:pPr>
              <w:spacing w:after="0"/>
              <w:rPr>
                <w:rFonts w:ascii="Times New Roman" w:eastAsia="Calibri" w:hAnsi="Times New Roman" w:cs="Times New Roman"/>
              </w:rPr>
            </w:pPr>
            <w:r w:rsidRPr="00980E9F">
              <w:rPr>
                <w:rFonts w:ascii="Times New Roman" w:eastAsia="Calibri" w:hAnsi="Times New Roman" w:cs="Times New Roman"/>
              </w:rPr>
              <w:t xml:space="preserve">Dr. Capurro </w:t>
            </w:r>
            <w:r w:rsidR="00980E9F">
              <w:rPr>
                <w:rFonts w:ascii="Times New Roman" w:eastAsia="Calibri" w:hAnsi="Times New Roman" w:cs="Times New Roman"/>
              </w:rPr>
              <w:t xml:space="preserve">provided an update on behalf of Ms. </w:t>
            </w:r>
            <w:r w:rsidRPr="00980E9F">
              <w:rPr>
                <w:rFonts w:ascii="Times New Roman" w:eastAsia="Calibri" w:hAnsi="Times New Roman" w:cs="Times New Roman"/>
              </w:rPr>
              <w:t xml:space="preserve">Syd McKenzie </w:t>
            </w:r>
            <w:r w:rsidR="00980E9F">
              <w:rPr>
                <w:rFonts w:ascii="Times New Roman" w:eastAsia="Calibri" w:hAnsi="Times New Roman" w:cs="Times New Roman"/>
              </w:rPr>
              <w:t xml:space="preserve">of the Nevada Dental Hygiene Association.  A flyer on the Nevada’s Oral Health Matters Legislative Day </w:t>
            </w:r>
            <w:r w:rsidR="00EB56AB">
              <w:rPr>
                <w:rFonts w:ascii="Times New Roman" w:eastAsia="Calibri" w:hAnsi="Times New Roman" w:cs="Times New Roman"/>
              </w:rPr>
              <w:t xml:space="preserve">was included in the meeting packet and was posted as an attachment to this AC4OH </w:t>
            </w:r>
            <w:r w:rsidR="00EB56AB">
              <w:rPr>
                <w:rFonts w:ascii="Times New Roman" w:eastAsia="Calibri" w:hAnsi="Times New Roman" w:cs="Times New Roman"/>
              </w:rPr>
              <w:lastRenderedPageBreak/>
              <w:t xml:space="preserve">meeting.  The Nevada’s Oral Health Matters Legislative Day </w:t>
            </w:r>
            <w:r w:rsidR="00980E9F">
              <w:rPr>
                <w:rFonts w:ascii="Times New Roman" w:eastAsia="Calibri" w:hAnsi="Times New Roman" w:cs="Times New Roman"/>
              </w:rPr>
              <w:t>is scheduled for March 22</w:t>
            </w:r>
            <w:r w:rsidR="00980E9F" w:rsidRPr="00980E9F">
              <w:rPr>
                <w:rFonts w:ascii="Times New Roman" w:eastAsia="Calibri" w:hAnsi="Times New Roman" w:cs="Times New Roman"/>
                <w:vertAlign w:val="superscript"/>
              </w:rPr>
              <w:t>nd</w:t>
            </w:r>
            <w:r w:rsidR="00980E9F">
              <w:rPr>
                <w:rFonts w:ascii="Times New Roman" w:eastAsia="Calibri" w:hAnsi="Times New Roman" w:cs="Times New Roman"/>
              </w:rPr>
              <w:t xml:space="preserve"> at 8am. The Nevada Oral Health Coalitions will meet in the Legislative building Room 3100 and the Nevada Dental Hygiene Association </w:t>
            </w:r>
            <w:r w:rsidRPr="00980E9F">
              <w:rPr>
                <w:rFonts w:ascii="Times New Roman" w:eastAsia="Calibri" w:hAnsi="Times New Roman" w:cs="Times New Roman"/>
              </w:rPr>
              <w:t xml:space="preserve">will be </w:t>
            </w:r>
            <w:r w:rsidR="00980E9F">
              <w:rPr>
                <w:rFonts w:ascii="Times New Roman" w:eastAsia="Calibri" w:hAnsi="Times New Roman" w:cs="Times New Roman"/>
              </w:rPr>
              <w:t xml:space="preserve">meeting in the front foyer of the Legislative building. Members were encouraged to contact Ms. Syd McKenzie for further details and information. </w:t>
            </w:r>
          </w:p>
          <w:p w:rsidR="00980E9F" w:rsidRDefault="00980E9F" w:rsidP="00980E9F">
            <w:pPr>
              <w:spacing w:after="0"/>
              <w:rPr>
                <w:rFonts w:ascii="Times New Roman" w:eastAsia="Calibri" w:hAnsi="Times New Roman" w:cs="Times New Roman"/>
              </w:rPr>
            </w:pPr>
          </w:p>
          <w:p w:rsidR="006E658F" w:rsidRPr="00980E9F" w:rsidRDefault="006E658F" w:rsidP="00980E9F">
            <w:pPr>
              <w:spacing w:after="0"/>
              <w:rPr>
                <w:rFonts w:ascii="Times New Roman" w:eastAsia="Times New Roman" w:hAnsi="Times New Roman" w:cs="Times New Roman"/>
              </w:rPr>
            </w:pPr>
            <w:r w:rsidRPr="00980E9F">
              <w:rPr>
                <w:rFonts w:ascii="Times New Roman" w:eastAsia="Times New Roman" w:hAnsi="Times New Roman" w:cs="Times New Roman"/>
              </w:rPr>
              <w:t xml:space="preserve">Dr. Capurro stated that the </w:t>
            </w:r>
            <w:r w:rsidR="00980E9F">
              <w:rPr>
                <w:rFonts w:ascii="Times New Roman" w:eastAsia="Times New Roman" w:hAnsi="Times New Roman" w:cs="Times New Roman"/>
              </w:rPr>
              <w:t xml:space="preserve">Oral Health Program will provide </w:t>
            </w:r>
            <w:r w:rsidR="007B0667">
              <w:rPr>
                <w:rFonts w:ascii="Times New Roman" w:eastAsia="Times New Roman" w:hAnsi="Times New Roman" w:cs="Times New Roman"/>
              </w:rPr>
              <w:t xml:space="preserve">an annual report and Medical Miles for Rural Smiles flyer for inclusion in the legislative packets. </w:t>
            </w:r>
          </w:p>
          <w:p w:rsidR="00096C3D" w:rsidRPr="000E33C4" w:rsidRDefault="00096C3D" w:rsidP="000E33C4">
            <w:pPr>
              <w:spacing w:after="0"/>
              <w:jc w:val="center"/>
              <w:rPr>
                <w:rFonts w:ascii="Times New Roman" w:eastAsia="Calibri" w:hAnsi="Times New Roman" w:cs="Times New Roman"/>
              </w:rPr>
            </w:pPr>
          </w:p>
        </w:tc>
        <w:tc>
          <w:tcPr>
            <w:tcW w:w="3798" w:type="dxa"/>
            <w:shd w:val="clear" w:color="auto" w:fill="auto"/>
            <w:vAlign w:val="center"/>
          </w:tcPr>
          <w:p w:rsidR="00096C3D" w:rsidRPr="000E33C4" w:rsidRDefault="00096C3D" w:rsidP="000E33C4">
            <w:pPr>
              <w:rPr>
                <w:rFonts w:ascii="Times New Roman" w:eastAsia="Calibri" w:hAnsi="Times New Roman" w:cs="Times New Roman"/>
              </w:rPr>
            </w:pPr>
          </w:p>
        </w:tc>
      </w:tr>
      <w:tr w:rsidR="00A905DF" w:rsidRPr="000E33C4" w:rsidTr="000E33C4">
        <w:tc>
          <w:tcPr>
            <w:tcW w:w="1710" w:type="dxa"/>
            <w:shd w:val="clear" w:color="auto" w:fill="FDE9D9" w:themeFill="accent6" w:themeFillTint="33"/>
          </w:tcPr>
          <w:p w:rsidR="00096C3D" w:rsidRPr="000E33C4" w:rsidRDefault="00D33160" w:rsidP="000E33C4">
            <w:pPr>
              <w:spacing w:after="0"/>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096C3D" w:rsidRPr="000E33C4" w:rsidRDefault="00096C3D" w:rsidP="000E33C4">
            <w:pPr>
              <w:spacing w:after="0"/>
              <w:jc w:val="center"/>
              <w:rPr>
                <w:rFonts w:ascii="Times New Roman" w:eastAsia="Calibri" w:hAnsi="Times New Roman" w:cs="Times New Roman"/>
                <w:b/>
                <w:color w:val="556F59"/>
              </w:rPr>
            </w:pPr>
            <w:r w:rsidRPr="000E33C4">
              <w:rPr>
                <w:rFonts w:ascii="Times New Roman" w:eastAsia="Calibri" w:hAnsi="Times New Roman" w:cs="Times New Roman"/>
                <w:b/>
                <w:color w:val="556F59"/>
              </w:rPr>
              <w:t>Discussion and Possible Advisory Committee Recommendations of Initiatives and BDRs for Nevada’s 80</w:t>
            </w:r>
            <w:r w:rsidRPr="000E33C4">
              <w:rPr>
                <w:rFonts w:ascii="Times New Roman" w:eastAsia="Calibri" w:hAnsi="Times New Roman" w:cs="Times New Roman"/>
                <w:b/>
                <w:color w:val="556F59"/>
                <w:vertAlign w:val="superscript"/>
              </w:rPr>
              <w:t>th</w:t>
            </w:r>
            <w:r w:rsidRPr="000E33C4">
              <w:rPr>
                <w:rFonts w:ascii="Times New Roman" w:eastAsia="Calibri" w:hAnsi="Times New Roman" w:cs="Times New Roman"/>
                <w:b/>
                <w:color w:val="556F59"/>
              </w:rPr>
              <w:t xml:space="preserve"> Legislative Session to open February 4, 2019</w:t>
            </w:r>
          </w:p>
          <w:p w:rsidR="00096C3D" w:rsidRPr="000E33C4" w:rsidRDefault="00096C3D" w:rsidP="000E33C4">
            <w:pPr>
              <w:spacing w:after="0"/>
              <w:jc w:val="center"/>
              <w:rPr>
                <w:rFonts w:ascii="Times New Roman" w:eastAsia="Calibri" w:hAnsi="Times New Roman" w:cs="Times New Roman"/>
                <w:b/>
                <w:color w:val="556F59"/>
              </w:rPr>
            </w:pPr>
          </w:p>
        </w:tc>
        <w:tc>
          <w:tcPr>
            <w:tcW w:w="3798" w:type="dxa"/>
            <w:shd w:val="clear" w:color="auto" w:fill="FDE9D9" w:themeFill="accent6" w:themeFillTint="33"/>
            <w:vAlign w:val="center"/>
          </w:tcPr>
          <w:p w:rsidR="00096C3D" w:rsidRPr="000E33C4" w:rsidRDefault="00A905DF"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Presenters: </w:t>
            </w:r>
            <w:r w:rsidR="00096C3D" w:rsidRPr="000E33C4">
              <w:rPr>
                <w:rFonts w:ascii="Times New Roman" w:eastAsia="Calibri" w:hAnsi="Times New Roman" w:cs="Times New Roman"/>
                <w:b/>
                <w:color w:val="556F59"/>
              </w:rPr>
              <w:t>Antonina C. Capurro, DMD, MPH, MBA, State Dental Health Officer</w:t>
            </w:r>
          </w:p>
          <w:p w:rsidR="00096C3D" w:rsidRPr="000E33C4" w:rsidRDefault="00096C3D" w:rsidP="000E33C4">
            <w:pPr>
              <w:spacing w:after="0"/>
              <w:rPr>
                <w:rFonts w:ascii="Times New Roman" w:eastAsia="Calibri" w:hAnsi="Times New Roman" w:cs="Times New Roman"/>
                <w:b/>
                <w:color w:val="556F59"/>
              </w:rPr>
            </w:pPr>
          </w:p>
          <w:p w:rsidR="00096C3D" w:rsidRPr="000E33C4" w:rsidRDefault="00096C3D"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Robert Talley, DDS, CAE</w:t>
            </w:r>
          </w:p>
          <w:p w:rsidR="00096C3D" w:rsidRPr="000E33C4" w:rsidRDefault="00096C3D"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Nevada Dental Association, Executive Director</w:t>
            </w:r>
          </w:p>
          <w:p w:rsidR="00096C3D" w:rsidRPr="000E33C4" w:rsidRDefault="00096C3D" w:rsidP="000E33C4">
            <w:pPr>
              <w:spacing w:after="0"/>
              <w:rPr>
                <w:rFonts w:ascii="Times New Roman" w:eastAsia="Calibri" w:hAnsi="Times New Roman" w:cs="Times New Roman"/>
                <w:b/>
                <w:color w:val="556F59"/>
              </w:rPr>
            </w:pPr>
          </w:p>
          <w:p w:rsidR="00096C3D" w:rsidRPr="000E33C4" w:rsidRDefault="00096C3D"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John Packham, </w:t>
            </w:r>
            <w:proofErr w:type="spellStart"/>
            <w:r w:rsidRPr="000E33C4">
              <w:rPr>
                <w:rFonts w:ascii="Times New Roman" w:eastAsia="Calibri" w:hAnsi="Times New Roman" w:cs="Times New Roman"/>
                <w:b/>
                <w:color w:val="556F59"/>
              </w:rPr>
              <w:t>Ph.D</w:t>
            </w:r>
            <w:proofErr w:type="spellEnd"/>
            <w:r w:rsidRPr="000E33C4">
              <w:rPr>
                <w:rFonts w:ascii="Times New Roman" w:eastAsia="Calibri" w:hAnsi="Times New Roman" w:cs="Times New Roman"/>
                <w:b/>
                <w:color w:val="556F59"/>
              </w:rPr>
              <w:br/>
              <w:t xml:space="preserve">Associate Dean for the Office of Statewide Initiatives, University of Nevada, Reno School of Medicine </w:t>
            </w:r>
          </w:p>
          <w:p w:rsidR="00096C3D" w:rsidRPr="000E33C4" w:rsidRDefault="00096C3D" w:rsidP="000E33C4">
            <w:pPr>
              <w:spacing w:after="0"/>
              <w:rPr>
                <w:rFonts w:ascii="Times New Roman" w:eastAsia="Calibri" w:hAnsi="Times New Roman" w:cs="Times New Roman"/>
                <w:b/>
                <w:color w:val="556F59"/>
              </w:rPr>
            </w:pPr>
          </w:p>
          <w:p w:rsidR="00096C3D" w:rsidRPr="000E33C4" w:rsidRDefault="00096C3D" w:rsidP="000E33C4">
            <w:pPr>
              <w:spacing w:after="0"/>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Chair Davenport </w:t>
            </w:r>
          </w:p>
          <w:p w:rsidR="00096C3D" w:rsidRPr="000E33C4" w:rsidRDefault="00096C3D" w:rsidP="000E33C4">
            <w:pPr>
              <w:spacing w:after="0"/>
              <w:rPr>
                <w:rFonts w:ascii="Times New Roman" w:eastAsia="Calibri" w:hAnsi="Times New Roman" w:cs="Times New Roman"/>
                <w:b/>
                <w:color w:val="556F59"/>
              </w:rPr>
            </w:pPr>
          </w:p>
        </w:tc>
      </w:tr>
      <w:tr w:rsidR="00D33160" w:rsidRPr="000E33C4" w:rsidTr="000E33C4">
        <w:tc>
          <w:tcPr>
            <w:tcW w:w="1710" w:type="dxa"/>
            <w:shd w:val="clear" w:color="auto" w:fill="auto"/>
          </w:tcPr>
          <w:p w:rsidR="00D33160" w:rsidRPr="000E33C4" w:rsidRDefault="00A905DF" w:rsidP="000E33C4">
            <w:pPr>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Discussion</w:t>
            </w:r>
          </w:p>
        </w:tc>
        <w:tc>
          <w:tcPr>
            <w:tcW w:w="5130" w:type="dxa"/>
            <w:shd w:val="clear" w:color="auto" w:fill="auto"/>
          </w:tcPr>
          <w:p w:rsidR="00D33160" w:rsidRPr="006807F5" w:rsidRDefault="00D33160" w:rsidP="006807F5">
            <w:pPr>
              <w:spacing w:after="0"/>
              <w:rPr>
                <w:rFonts w:ascii="Times New Roman" w:eastAsia="Calibri" w:hAnsi="Times New Roman" w:cs="Times New Roman"/>
              </w:rPr>
            </w:pPr>
            <w:r w:rsidRPr="006807F5">
              <w:rPr>
                <w:rFonts w:ascii="Times New Roman" w:eastAsia="Calibri" w:hAnsi="Times New Roman" w:cs="Times New Roman"/>
              </w:rPr>
              <w:t xml:space="preserve">Dr. John Packham </w:t>
            </w:r>
            <w:r w:rsidR="006807F5">
              <w:rPr>
                <w:rFonts w:ascii="Times New Roman" w:eastAsia="Calibri" w:hAnsi="Times New Roman" w:cs="Times New Roman"/>
              </w:rPr>
              <w:t xml:space="preserve">provided an update on BDR 54-514. This bill is being sponsored by </w:t>
            </w:r>
            <w:r w:rsidRPr="006807F5">
              <w:rPr>
                <w:rFonts w:ascii="Times New Roman" w:eastAsia="Calibri" w:hAnsi="Times New Roman" w:cs="Times New Roman"/>
              </w:rPr>
              <w:t>Senator Hardy</w:t>
            </w:r>
            <w:r w:rsidR="006807F5">
              <w:rPr>
                <w:rFonts w:ascii="Times New Roman" w:eastAsia="Calibri" w:hAnsi="Times New Roman" w:cs="Times New Roman"/>
              </w:rPr>
              <w:t xml:space="preserve">. The </w:t>
            </w:r>
            <w:r w:rsidRPr="006807F5">
              <w:rPr>
                <w:rFonts w:ascii="Times New Roman" w:eastAsia="Calibri" w:hAnsi="Times New Roman" w:cs="Times New Roman"/>
              </w:rPr>
              <w:t xml:space="preserve">proposed bill will utilize the licensure renewal process to collect additional workforce information.  </w:t>
            </w:r>
          </w:p>
          <w:p w:rsidR="006807F5" w:rsidRDefault="006807F5" w:rsidP="006807F5">
            <w:pPr>
              <w:spacing w:after="0"/>
              <w:rPr>
                <w:rFonts w:ascii="Times New Roman" w:eastAsia="Calibri" w:hAnsi="Times New Roman" w:cs="Times New Roman"/>
              </w:rPr>
            </w:pPr>
          </w:p>
          <w:p w:rsidR="006807F5" w:rsidRPr="000E33C4" w:rsidRDefault="006807F5" w:rsidP="006807F5">
            <w:pPr>
              <w:spacing w:after="0"/>
              <w:rPr>
                <w:rFonts w:ascii="Times New Roman" w:eastAsia="Times New Roman" w:hAnsi="Times New Roman" w:cs="Times New Roman"/>
                <w:color w:val="C00000"/>
              </w:rPr>
            </w:pPr>
            <w:r>
              <w:rPr>
                <w:rFonts w:ascii="Times New Roman" w:eastAsia="Calibri" w:hAnsi="Times New Roman" w:cs="Times New Roman"/>
              </w:rPr>
              <w:t xml:space="preserve">Ms. </w:t>
            </w:r>
            <w:r w:rsidR="00D33160" w:rsidRPr="006807F5">
              <w:rPr>
                <w:rFonts w:ascii="Times New Roman" w:eastAsia="Calibri" w:hAnsi="Times New Roman" w:cs="Times New Roman"/>
              </w:rPr>
              <w:t xml:space="preserve">Garvey made a motion to </w:t>
            </w:r>
            <w:r>
              <w:rPr>
                <w:rFonts w:ascii="Times New Roman" w:eastAsia="Calibri" w:hAnsi="Times New Roman" w:cs="Times New Roman"/>
              </w:rPr>
              <w:t>discuss the draft bill language at the March agenda if the language is available. Ms.</w:t>
            </w:r>
            <w:r w:rsidR="00D33160" w:rsidRPr="006807F5">
              <w:rPr>
                <w:rFonts w:ascii="Times New Roman" w:eastAsia="Calibri" w:hAnsi="Times New Roman" w:cs="Times New Roman"/>
              </w:rPr>
              <w:t xml:space="preserve"> Taylor seconded</w:t>
            </w:r>
            <w:r>
              <w:rPr>
                <w:rFonts w:ascii="Times New Roman" w:eastAsia="Calibri" w:hAnsi="Times New Roman" w:cs="Times New Roman"/>
              </w:rPr>
              <w:t xml:space="preserve"> the motion. </w:t>
            </w:r>
            <w:r w:rsidRPr="000E33C4">
              <w:rPr>
                <w:rFonts w:ascii="Times New Roman" w:eastAsia="Times New Roman" w:hAnsi="Times New Roman" w:cs="Times New Roman"/>
                <w:color w:val="C00000"/>
              </w:rPr>
              <w:t>*</w:t>
            </w:r>
            <w:r w:rsidRPr="000E33C4">
              <w:rPr>
                <w:rFonts w:ascii="Times New Roman" w:eastAsia="Times New Roman" w:hAnsi="Times New Roman" w:cs="Times New Roman"/>
              </w:rPr>
              <w:t xml:space="preserve"> </w:t>
            </w:r>
            <w:r w:rsidRPr="000E33C4">
              <w:rPr>
                <w:rFonts w:ascii="Times New Roman" w:eastAsia="Times New Roman" w:hAnsi="Times New Roman" w:cs="Times New Roman"/>
                <w:color w:val="C00000"/>
              </w:rPr>
              <w:t>The motion passed unanimously.</w:t>
            </w:r>
          </w:p>
          <w:p w:rsidR="00D33160" w:rsidRPr="000E33C4" w:rsidRDefault="00D33160" w:rsidP="000E33C4">
            <w:pPr>
              <w:spacing w:after="0"/>
              <w:jc w:val="center"/>
              <w:rPr>
                <w:rFonts w:ascii="Times New Roman" w:eastAsia="Calibri" w:hAnsi="Times New Roman" w:cs="Times New Roman"/>
              </w:rPr>
            </w:pPr>
          </w:p>
          <w:p w:rsidR="00D33160" w:rsidRPr="006807F5" w:rsidRDefault="00D33160" w:rsidP="006807F5">
            <w:pPr>
              <w:spacing w:after="0"/>
              <w:rPr>
                <w:rFonts w:ascii="Times New Roman" w:eastAsia="Calibri" w:hAnsi="Times New Roman" w:cs="Times New Roman"/>
              </w:rPr>
            </w:pPr>
            <w:r w:rsidRPr="006807F5">
              <w:rPr>
                <w:rFonts w:ascii="Times New Roman" w:eastAsia="Calibri" w:hAnsi="Times New Roman" w:cs="Times New Roman"/>
              </w:rPr>
              <w:t xml:space="preserve">Dr. Talley stated that the </w:t>
            </w:r>
            <w:r w:rsidR="006807F5">
              <w:rPr>
                <w:rFonts w:ascii="Times New Roman" w:eastAsia="Calibri" w:hAnsi="Times New Roman" w:cs="Times New Roman"/>
              </w:rPr>
              <w:t>Nevada Dental Association</w:t>
            </w:r>
            <w:r w:rsidRPr="006807F5">
              <w:rPr>
                <w:rFonts w:ascii="Times New Roman" w:eastAsia="Calibri" w:hAnsi="Times New Roman" w:cs="Times New Roman"/>
              </w:rPr>
              <w:t xml:space="preserve"> is working to get </w:t>
            </w:r>
            <w:r w:rsidR="006807F5">
              <w:rPr>
                <w:rFonts w:ascii="Times New Roman" w:eastAsia="Calibri" w:hAnsi="Times New Roman" w:cs="Times New Roman"/>
              </w:rPr>
              <w:t xml:space="preserve">additional funding </w:t>
            </w:r>
            <w:r w:rsidRPr="006807F5">
              <w:rPr>
                <w:rFonts w:ascii="Times New Roman" w:eastAsia="Calibri" w:hAnsi="Times New Roman" w:cs="Times New Roman"/>
              </w:rPr>
              <w:t xml:space="preserve">for </w:t>
            </w:r>
            <w:r w:rsidR="006807F5">
              <w:rPr>
                <w:rFonts w:ascii="Times New Roman" w:eastAsia="Calibri" w:hAnsi="Times New Roman" w:cs="Times New Roman"/>
              </w:rPr>
              <w:t>the Adopt-a-</w:t>
            </w:r>
            <w:r w:rsidRPr="006807F5">
              <w:rPr>
                <w:rFonts w:ascii="Times New Roman" w:eastAsia="Calibri" w:hAnsi="Times New Roman" w:cs="Times New Roman"/>
              </w:rPr>
              <w:t xml:space="preserve">Vet and other </w:t>
            </w:r>
            <w:r w:rsidR="006807F5">
              <w:rPr>
                <w:rFonts w:ascii="Times New Roman" w:eastAsia="Calibri" w:hAnsi="Times New Roman" w:cs="Times New Roman"/>
              </w:rPr>
              <w:t>v</w:t>
            </w:r>
            <w:r w:rsidRPr="006807F5">
              <w:rPr>
                <w:rFonts w:ascii="Times New Roman" w:eastAsia="Calibri" w:hAnsi="Times New Roman" w:cs="Times New Roman"/>
              </w:rPr>
              <w:t xml:space="preserve">eterans programs.  </w:t>
            </w:r>
            <w:r w:rsidR="006807F5">
              <w:rPr>
                <w:rFonts w:ascii="Times New Roman" w:eastAsia="Calibri" w:hAnsi="Times New Roman" w:cs="Times New Roman"/>
              </w:rPr>
              <w:t>Nevada Dental Association is also supporting expansion of</w:t>
            </w:r>
            <w:r w:rsidRPr="006807F5">
              <w:rPr>
                <w:rFonts w:ascii="Times New Roman" w:eastAsia="Calibri" w:hAnsi="Times New Roman" w:cs="Times New Roman"/>
              </w:rPr>
              <w:t xml:space="preserve"> Medicaid </w:t>
            </w:r>
            <w:r w:rsidR="006807F5">
              <w:rPr>
                <w:rFonts w:ascii="Times New Roman" w:eastAsia="Calibri" w:hAnsi="Times New Roman" w:cs="Times New Roman"/>
              </w:rPr>
              <w:t xml:space="preserve">dental benefits this session. </w:t>
            </w:r>
          </w:p>
          <w:p w:rsidR="00D33160" w:rsidRPr="000E33C4" w:rsidRDefault="00D33160" w:rsidP="000E33C4">
            <w:pPr>
              <w:spacing w:after="0"/>
              <w:jc w:val="center"/>
              <w:rPr>
                <w:rFonts w:ascii="Times New Roman" w:eastAsia="Calibri" w:hAnsi="Times New Roman" w:cs="Times New Roman"/>
              </w:rPr>
            </w:pPr>
          </w:p>
          <w:p w:rsidR="00D33160" w:rsidRPr="006807F5" w:rsidRDefault="00D33160" w:rsidP="006807F5">
            <w:pPr>
              <w:spacing w:after="0"/>
              <w:rPr>
                <w:rFonts w:ascii="Times New Roman" w:eastAsia="Calibri" w:hAnsi="Times New Roman" w:cs="Times New Roman"/>
              </w:rPr>
            </w:pPr>
            <w:r w:rsidRPr="006807F5">
              <w:rPr>
                <w:rFonts w:ascii="Times New Roman" w:eastAsia="Calibri" w:hAnsi="Times New Roman" w:cs="Times New Roman"/>
              </w:rPr>
              <w:t xml:space="preserve">Dr. Capurro stated that </w:t>
            </w:r>
            <w:r w:rsidR="006807F5">
              <w:rPr>
                <w:rFonts w:ascii="Times New Roman" w:eastAsia="Calibri" w:hAnsi="Times New Roman" w:cs="Times New Roman"/>
              </w:rPr>
              <w:t>a</w:t>
            </w:r>
            <w:r w:rsidRPr="006807F5">
              <w:rPr>
                <w:rFonts w:ascii="Times New Roman" w:eastAsia="Calibri" w:hAnsi="Times New Roman" w:cs="Times New Roman"/>
              </w:rPr>
              <w:t xml:space="preserve"> summary of the </w:t>
            </w:r>
            <w:r w:rsidR="006807F5">
              <w:rPr>
                <w:rFonts w:ascii="Times New Roman" w:eastAsia="Calibri" w:hAnsi="Times New Roman" w:cs="Times New Roman"/>
              </w:rPr>
              <w:t>bill proposed by the Nevada Dental Hygiene Association</w:t>
            </w:r>
            <w:r w:rsidR="006807F5" w:rsidRPr="006807F5">
              <w:rPr>
                <w:rFonts w:ascii="Times New Roman" w:eastAsia="Calibri" w:hAnsi="Times New Roman" w:cs="Times New Roman"/>
              </w:rPr>
              <w:t xml:space="preserve"> </w:t>
            </w:r>
            <w:r w:rsidR="006807F5">
              <w:rPr>
                <w:rFonts w:ascii="Times New Roman" w:eastAsia="Calibri" w:hAnsi="Times New Roman" w:cs="Times New Roman"/>
              </w:rPr>
              <w:t xml:space="preserve">and sponsored by Senator </w:t>
            </w:r>
            <w:proofErr w:type="spellStart"/>
            <w:r w:rsidR="006807F5">
              <w:rPr>
                <w:rFonts w:ascii="Times New Roman" w:eastAsia="Calibri" w:hAnsi="Times New Roman" w:cs="Times New Roman"/>
              </w:rPr>
              <w:t>Ratti</w:t>
            </w:r>
            <w:proofErr w:type="spellEnd"/>
            <w:r w:rsidR="006807F5">
              <w:rPr>
                <w:rFonts w:ascii="Times New Roman" w:eastAsia="Calibri" w:hAnsi="Times New Roman" w:cs="Times New Roman"/>
              </w:rPr>
              <w:t xml:space="preserve"> is included in the meeting packet. The BDR is number 661. The Nevada Dental Association and Nevada Dental Hygiene Association will be meeting to discuss possible compromises to the bill language. </w:t>
            </w:r>
            <w:r w:rsidRPr="006807F5">
              <w:rPr>
                <w:rFonts w:ascii="Times New Roman" w:eastAsia="Calibri" w:hAnsi="Times New Roman" w:cs="Times New Roman"/>
              </w:rPr>
              <w:t xml:space="preserve"> Dr. Talley state</w:t>
            </w:r>
            <w:r w:rsidR="006807F5">
              <w:rPr>
                <w:rFonts w:ascii="Times New Roman" w:eastAsia="Calibri" w:hAnsi="Times New Roman" w:cs="Times New Roman"/>
              </w:rPr>
              <w:t xml:space="preserve">d </w:t>
            </w:r>
            <w:r w:rsidRPr="006807F5">
              <w:rPr>
                <w:rFonts w:ascii="Times New Roman" w:eastAsia="Calibri" w:hAnsi="Times New Roman" w:cs="Times New Roman"/>
              </w:rPr>
              <w:t xml:space="preserve">that access to care is </w:t>
            </w:r>
            <w:r w:rsidRPr="006807F5">
              <w:rPr>
                <w:rFonts w:ascii="Times New Roman" w:eastAsia="Calibri" w:hAnsi="Times New Roman" w:cs="Times New Roman"/>
              </w:rPr>
              <w:lastRenderedPageBreak/>
              <w:t>the underlying issue.</w:t>
            </w:r>
          </w:p>
          <w:p w:rsidR="00D33160" w:rsidRPr="000E33C4" w:rsidRDefault="00D33160" w:rsidP="000E33C4">
            <w:pPr>
              <w:pStyle w:val="ListParagraph"/>
              <w:jc w:val="center"/>
              <w:rPr>
                <w:rFonts w:ascii="Times New Roman" w:eastAsia="Calibri" w:hAnsi="Times New Roman" w:cs="Times New Roman"/>
              </w:rPr>
            </w:pPr>
          </w:p>
          <w:p w:rsidR="00D33160" w:rsidRPr="006807F5" w:rsidRDefault="00D33160" w:rsidP="006807F5">
            <w:pPr>
              <w:spacing w:after="0"/>
              <w:rPr>
                <w:rFonts w:ascii="Times New Roman" w:eastAsia="Calibri" w:hAnsi="Times New Roman" w:cs="Times New Roman"/>
              </w:rPr>
            </w:pPr>
            <w:r w:rsidRPr="006807F5">
              <w:rPr>
                <w:rFonts w:ascii="Times New Roman" w:eastAsia="Calibri" w:hAnsi="Times New Roman" w:cs="Times New Roman"/>
              </w:rPr>
              <w:t xml:space="preserve">Dr. Capurro </w:t>
            </w:r>
            <w:r w:rsidR="006807F5">
              <w:rPr>
                <w:rFonts w:ascii="Times New Roman" w:eastAsia="Calibri" w:hAnsi="Times New Roman" w:cs="Times New Roman"/>
              </w:rPr>
              <w:t xml:space="preserve">presented an overview of </w:t>
            </w:r>
            <w:r w:rsidRPr="006807F5">
              <w:rPr>
                <w:rFonts w:ascii="Times New Roman" w:eastAsia="Calibri" w:hAnsi="Times New Roman" w:cs="Times New Roman"/>
              </w:rPr>
              <w:t xml:space="preserve">BDR -38-544 </w:t>
            </w:r>
            <w:r w:rsidR="006807F5">
              <w:rPr>
                <w:rFonts w:ascii="Times New Roman" w:eastAsia="Calibri" w:hAnsi="Times New Roman" w:cs="Times New Roman"/>
              </w:rPr>
              <w:t>which is being sponsored by</w:t>
            </w:r>
            <w:r w:rsidRPr="006807F5">
              <w:rPr>
                <w:rFonts w:ascii="Times New Roman" w:eastAsia="Calibri" w:hAnsi="Times New Roman" w:cs="Times New Roman"/>
              </w:rPr>
              <w:t xml:space="preserve"> Assemblywoman Neal</w:t>
            </w:r>
            <w:r w:rsidR="006807F5">
              <w:rPr>
                <w:rFonts w:ascii="Times New Roman" w:eastAsia="Calibri" w:hAnsi="Times New Roman" w:cs="Times New Roman"/>
              </w:rPr>
              <w:t xml:space="preserve"> and proposes to expand Medicaid dental benefits for adults with diabetes. The proposed bill draft language was read and the clinical appropriateness of services provided was discussed. </w:t>
            </w:r>
          </w:p>
        </w:tc>
        <w:tc>
          <w:tcPr>
            <w:tcW w:w="3798" w:type="dxa"/>
            <w:shd w:val="clear" w:color="auto" w:fill="auto"/>
            <w:vAlign w:val="center"/>
          </w:tcPr>
          <w:p w:rsidR="00D33160" w:rsidRPr="000E33C4" w:rsidRDefault="00D33160" w:rsidP="000E33C4">
            <w:pPr>
              <w:rPr>
                <w:rFonts w:ascii="Times New Roman" w:eastAsia="Calibri" w:hAnsi="Times New Roman" w:cs="Times New Roman"/>
              </w:rPr>
            </w:pPr>
          </w:p>
        </w:tc>
      </w:tr>
      <w:tr w:rsidR="00A905DF" w:rsidRPr="000E33C4" w:rsidTr="000E33C4">
        <w:trPr>
          <w:trHeight w:val="548"/>
        </w:trPr>
        <w:tc>
          <w:tcPr>
            <w:tcW w:w="1710" w:type="dxa"/>
            <w:shd w:val="clear" w:color="auto" w:fill="FDE9D9" w:themeFill="accent6" w:themeFillTint="33"/>
          </w:tcPr>
          <w:p w:rsidR="00096C3D" w:rsidRPr="000E33C4" w:rsidRDefault="00A905DF"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096C3D" w:rsidRPr="000E33C4" w:rsidRDefault="00096C3D" w:rsidP="000E33C4">
            <w:pPr>
              <w:jc w:val="center"/>
              <w:rPr>
                <w:rFonts w:ascii="Times New Roman" w:eastAsia="Calibri" w:hAnsi="Times New Roman" w:cs="Times New Roman"/>
                <w:b/>
                <w:color w:val="556F59"/>
              </w:rPr>
            </w:pPr>
            <w:r w:rsidRPr="000E33C4">
              <w:rPr>
                <w:rFonts w:ascii="Times New Roman" w:eastAsia="Calibri" w:hAnsi="Times New Roman" w:cs="Times New Roman"/>
                <w:b/>
                <w:color w:val="556F59"/>
              </w:rPr>
              <w:t>Public Comment</w:t>
            </w:r>
          </w:p>
        </w:tc>
        <w:tc>
          <w:tcPr>
            <w:tcW w:w="3798" w:type="dxa"/>
            <w:shd w:val="clear" w:color="auto" w:fill="FDE9D9" w:themeFill="accent6" w:themeFillTint="33"/>
          </w:tcPr>
          <w:p w:rsidR="00A905DF" w:rsidRPr="000E33C4" w:rsidRDefault="00A905DF"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 </w:t>
            </w:r>
            <w:r w:rsidRPr="000E33C4">
              <w:rPr>
                <w:rFonts w:ascii="Times New Roman" w:eastAsia="Calibri" w:hAnsi="Times New Roman" w:cs="Times New Roman"/>
                <w:b/>
                <w:color w:val="556F59"/>
              </w:rPr>
              <w:t xml:space="preserve">Chair Davenport </w:t>
            </w:r>
          </w:p>
          <w:p w:rsidR="00096C3D" w:rsidRPr="000E33C4" w:rsidRDefault="00096C3D" w:rsidP="000E33C4">
            <w:pPr>
              <w:spacing w:after="0"/>
              <w:rPr>
                <w:rFonts w:ascii="Times New Roman" w:eastAsia="Calibri" w:hAnsi="Times New Roman" w:cs="Times New Roman"/>
                <w:b/>
                <w:color w:val="556F59"/>
              </w:rPr>
            </w:pPr>
          </w:p>
        </w:tc>
      </w:tr>
      <w:tr w:rsidR="00A905DF" w:rsidRPr="000E33C4" w:rsidTr="006807F5">
        <w:trPr>
          <w:trHeight w:val="1052"/>
        </w:trPr>
        <w:tc>
          <w:tcPr>
            <w:tcW w:w="1710" w:type="dxa"/>
            <w:shd w:val="clear" w:color="auto" w:fill="auto"/>
          </w:tcPr>
          <w:p w:rsidR="00A905DF" w:rsidRPr="000E33C4" w:rsidRDefault="00A905DF" w:rsidP="000E33C4">
            <w:pPr>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Discussion</w:t>
            </w:r>
          </w:p>
        </w:tc>
        <w:tc>
          <w:tcPr>
            <w:tcW w:w="5130" w:type="dxa"/>
            <w:shd w:val="clear" w:color="auto" w:fill="auto"/>
          </w:tcPr>
          <w:p w:rsidR="00690D68" w:rsidRPr="000E33C4" w:rsidRDefault="00690D68" w:rsidP="00690D68">
            <w:pPr>
              <w:spacing w:after="0"/>
              <w:rPr>
                <w:rFonts w:ascii="Times New Roman" w:eastAsia="Times New Roman" w:hAnsi="Times New Roman" w:cs="Times New Roman"/>
                <w:color w:val="C00000"/>
              </w:rPr>
            </w:pPr>
            <w:r>
              <w:rPr>
                <w:rFonts w:ascii="Times New Roman" w:eastAsia="Calibri" w:hAnsi="Times New Roman" w:cs="Times New Roman"/>
              </w:rPr>
              <w:t xml:space="preserve">A lively discussion on the ambulatory surgical centers in Nevada, the impact of the rate realignment on 41899, and alternative payer mixes for surgical centers was discussed by committee members and public individuals present at the meeting. Ms. Tavcar presented a history of the rate realignment and provided specific dates on public workshops in 2016 that were held to gather feedback from the community. No dental providers were present at these DHCFP workshops. Dr. Capurro assured the committee that the Oral Health Program had been and continues to play an active role in the internal discussion and is searching for creative solutions to avoid a public health crisis. Ms. Garvey made a motion that </w:t>
            </w:r>
            <w:r w:rsidR="00742925">
              <w:rPr>
                <w:rFonts w:ascii="Times New Roman" w:eastAsia="Calibri" w:hAnsi="Times New Roman" w:cs="Times New Roman"/>
              </w:rPr>
              <w:t>during the March 1</w:t>
            </w:r>
            <w:r w:rsidR="00742925" w:rsidRPr="00742925">
              <w:rPr>
                <w:rFonts w:ascii="Times New Roman" w:eastAsia="Calibri" w:hAnsi="Times New Roman" w:cs="Times New Roman"/>
                <w:vertAlign w:val="superscript"/>
              </w:rPr>
              <w:t>st</w:t>
            </w:r>
            <w:r w:rsidR="00742925">
              <w:rPr>
                <w:rFonts w:ascii="Times New Roman" w:eastAsia="Calibri" w:hAnsi="Times New Roman" w:cs="Times New Roman"/>
              </w:rPr>
              <w:t xml:space="preserve"> AC4OH meeting </w:t>
            </w:r>
            <w:r>
              <w:rPr>
                <w:rFonts w:ascii="Times New Roman" w:eastAsia="Calibri" w:hAnsi="Times New Roman" w:cs="Times New Roman"/>
              </w:rPr>
              <w:t xml:space="preserve">Ms. Tavcar </w:t>
            </w:r>
            <w:r w:rsidR="00742925">
              <w:rPr>
                <w:rFonts w:ascii="Times New Roman" w:eastAsia="Calibri" w:hAnsi="Times New Roman" w:cs="Times New Roman"/>
              </w:rPr>
              <w:t>will provide</w:t>
            </w:r>
            <w:r>
              <w:rPr>
                <w:rFonts w:ascii="Times New Roman" w:eastAsia="Calibri" w:hAnsi="Times New Roman" w:cs="Times New Roman"/>
              </w:rPr>
              <w:t xml:space="preserve"> a verbal report on the outcome of the February 5, 2019 public dental workshop to identify possible solutions.  Ms. Taylor seconded the motion. </w:t>
            </w:r>
            <w:r w:rsidRPr="000E33C4">
              <w:rPr>
                <w:rFonts w:ascii="Times New Roman" w:eastAsia="Times New Roman" w:hAnsi="Times New Roman" w:cs="Times New Roman"/>
                <w:color w:val="C00000"/>
              </w:rPr>
              <w:t>*</w:t>
            </w:r>
            <w:r w:rsidRPr="000E33C4">
              <w:rPr>
                <w:rFonts w:ascii="Times New Roman" w:eastAsia="Times New Roman" w:hAnsi="Times New Roman" w:cs="Times New Roman"/>
              </w:rPr>
              <w:t xml:space="preserve"> </w:t>
            </w:r>
            <w:r w:rsidRPr="000E33C4">
              <w:rPr>
                <w:rFonts w:ascii="Times New Roman" w:eastAsia="Times New Roman" w:hAnsi="Times New Roman" w:cs="Times New Roman"/>
                <w:color w:val="C00000"/>
              </w:rPr>
              <w:t>The motion passed unanimously.</w:t>
            </w:r>
          </w:p>
          <w:p w:rsidR="00690D68" w:rsidRDefault="00690D68" w:rsidP="006807F5">
            <w:pPr>
              <w:rPr>
                <w:rFonts w:ascii="Times New Roman" w:eastAsia="Calibri" w:hAnsi="Times New Roman" w:cs="Times New Roman"/>
              </w:rPr>
            </w:pPr>
          </w:p>
          <w:p w:rsidR="00E34BAE" w:rsidRDefault="00AD06FA" w:rsidP="006807F5">
            <w:pPr>
              <w:rPr>
                <w:rFonts w:ascii="Times New Roman" w:eastAsia="Calibri" w:hAnsi="Times New Roman" w:cs="Times New Roman"/>
              </w:rPr>
            </w:pPr>
            <w:r>
              <w:rPr>
                <w:rFonts w:ascii="Times New Roman" w:eastAsia="Calibri" w:hAnsi="Times New Roman" w:cs="Times New Roman"/>
              </w:rPr>
              <w:t>Ms.</w:t>
            </w:r>
            <w:r w:rsidR="00E34BAE">
              <w:rPr>
                <w:rFonts w:ascii="Times New Roman" w:eastAsia="Calibri" w:hAnsi="Times New Roman" w:cs="Times New Roman"/>
              </w:rPr>
              <w:t xml:space="preserve"> Garvey suggested that the chair lead the agenda planning and members who would like items added to future agendas route those suggestions through the OHP then onto the chair.  Dr. Capurro stated that it is a challenge due to staffing restraints to change agenda items at the last minute.  It was suggested by </w:t>
            </w:r>
            <w:r>
              <w:rPr>
                <w:rFonts w:ascii="Times New Roman" w:eastAsia="Calibri" w:hAnsi="Times New Roman" w:cs="Times New Roman"/>
              </w:rPr>
              <w:t>Ms.</w:t>
            </w:r>
            <w:r w:rsidR="00E34BAE">
              <w:rPr>
                <w:rFonts w:ascii="Times New Roman" w:eastAsia="Calibri" w:hAnsi="Times New Roman" w:cs="Times New Roman"/>
              </w:rPr>
              <w:t xml:space="preserve"> Taylor that there be standing agenda items which Dr. Capurro confirmed are always a part of the AC4OH meeting agendas.  This led to a discussion about the confusion that this meeting was a special meeting to </w:t>
            </w:r>
            <w:r>
              <w:rPr>
                <w:rFonts w:ascii="Times New Roman" w:eastAsia="Calibri" w:hAnsi="Times New Roman" w:cs="Times New Roman"/>
              </w:rPr>
              <w:t xml:space="preserve">primarily </w:t>
            </w:r>
            <w:r w:rsidR="00E34BAE">
              <w:rPr>
                <w:rFonts w:ascii="Times New Roman" w:eastAsia="Calibri" w:hAnsi="Times New Roman" w:cs="Times New Roman"/>
              </w:rPr>
              <w:t>discuss legislative items.</w:t>
            </w:r>
          </w:p>
          <w:p w:rsidR="00AD06FA" w:rsidRDefault="00AD06FA" w:rsidP="006807F5">
            <w:pPr>
              <w:rPr>
                <w:rFonts w:ascii="Times New Roman" w:eastAsia="Calibri" w:hAnsi="Times New Roman" w:cs="Times New Roman"/>
              </w:rPr>
            </w:pPr>
          </w:p>
          <w:p w:rsidR="00AD06FA" w:rsidRDefault="00AD06FA" w:rsidP="006807F5">
            <w:pPr>
              <w:rPr>
                <w:rFonts w:ascii="Times New Roman" w:eastAsia="Calibri" w:hAnsi="Times New Roman" w:cs="Times New Roman"/>
              </w:rPr>
            </w:pPr>
            <w:r>
              <w:rPr>
                <w:rFonts w:ascii="Times New Roman" w:eastAsia="Calibri" w:hAnsi="Times New Roman" w:cs="Times New Roman"/>
              </w:rPr>
              <w:t>Ms.</w:t>
            </w:r>
            <w:r w:rsidR="00DE0C18">
              <w:rPr>
                <w:rFonts w:ascii="Times New Roman" w:eastAsia="Calibri" w:hAnsi="Times New Roman" w:cs="Times New Roman"/>
              </w:rPr>
              <w:t xml:space="preserve"> Garvey stated </w:t>
            </w:r>
            <w:r>
              <w:rPr>
                <w:rFonts w:ascii="Times New Roman" w:eastAsia="Calibri" w:hAnsi="Times New Roman" w:cs="Times New Roman"/>
              </w:rPr>
              <w:t>that it was a surprise that an I</w:t>
            </w:r>
            <w:r w:rsidR="00DE0C18">
              <w:rPr>
                <w:rFonts w:ascii="Times New Roman" w:eastAsia="Calibri" w:hAnsi="Times New Roman" w:cs="Times New Roman"/>
              </w:rPr>
              <w:t xml:space="preserve">nterim Public Health Dental Hygienist </w:t>
            </w:r>
            <w:r>
              <w:rPr>
                <w:rFonts w:ascii="Times New Roman" w:eastAsia="Calibri" w:hAnsi="Times New Roman" w:cs="Times New Roman"/>
              </w:rPr>
              <w:t xml:space="preserve">had been hired </w:t>
            </w:r>
            <w:r w:rsidR="00DE0C18">
              <w:rPr>
                <w:rFonts w:ascii="Times New Roman" w:eastAsia="Calibri" w:hAnsi="Times New Roman" w:cs="Times New Roman"/>
              </w:rPr>
              <w:t xml:space="preserve">and </w:t>
            </w:r>
            <w:r>
              <w:rPr>
                <w:rFonts w:ascii="Times New Roman" w:eastAsia="Calibri" w:hAnsi="Times New Roman" w:cs="Times New Roman"/>
              </w:rPr>
              <w:t>hopes that OHP and DPBH Administration</w:t>
            </w:r>
            <w:r w:rsidR="00DE0C18">
              <w:rPr>
                <w:rFonts w:ascii="Times New Roman" w:eastAsia="Calibri" w:hAnsi="Times New Roman" w:cs="Times New Roman"/>
              </w:rPr>
              <w:t xml:space="preserve"> </w:t>
            </w:r>
            <w:r>
              <w:rPr>
                <w:rFonts w:ascii="Times New Roman" w:eastAsia="Calibri" w:hAnsi="Times New Roman" w:cs="Times New Roman"/>
              </w:rPr>
              <w:t>will</w:t>
            </w:r>
            <w:r w:rsidR="00DE0C18">
              <w:rPr>
                <w:rFonts w:ascii="Times New Roman" w:eastAsia="Calibri" w:hAnsi="Times New Roman" w:cs="Times New Roman"/>
              </w:rPr>
              <w:t xml:space="preserve"> </w:t>
            </w:r>
            <w:r>
              <w:rPr>
                <w:rFonts w:ascii="Times New Roman" w:eastAsia="Calibri" w:hAnsi="Times New Roman" w:cs="Times New Roman"/>
              </w:rPr>
              <w:t>improve</w:t>
            </w:r>
            <w:r w:rsidR="00DE0C18">
              <w:rPr>
                <w:rFonts w:ascii="Times New Roman" w:eastAsia="Calibri" w:hAnsi="Times New Roman" w:cs="Times New Roman"/>
              </w:rPr>
              <w:t xml:space="preserve"> communication with </w:t>
            </w:r>
            <w:r>
              <w:rPr>
                <w:rFonts w:ascii="Times New Roman" w:eastAsia="Calibri" w:hAnsi="Times New Roman" w:cs="Times New Roman"/>
              </w:rPr>
              <w:t>AC4OH</w:t>
            </w:r>
            <w:r w:rsidR="00DE0C18">
              <w:rPr>
                <w:rFonts w:ascii="Times New Roman" w:eastAsia="Calibri" w:hAnsi="Times New Roman" w:cs="Times New Roman"/>
              </w:rPr>
              <w:t xml:space="preserve">.  </w:t>
            </w:r>
            <w:r>
              <w:rPr>
                <w:rFonts w:ascii="Times New Roman" w:eastAsia="Calibri" w:hAnsi="Times New Roman" w:cs="Times New Roman"/>
              </w:rPr>
              <w:t>Ms. Garvey</w:t>
            </w:r>
            <w:r w:rsidR="00DE0C18">
              <w:rPr>
                <w:rFonts w:ascii="Times New Roman" w:eastAsia="Calibri" w:hAnsi="Times New Roman" w:cs="Times New Roman"/>
              </w:rPr>
              <w:t xml:space="preserve"> asked</w:t>
            </w:r>
            <w:r>
              <w:rPr>
                <w:rFonts w:ascii="Times New Roman" w:eastAsia="Calibri" w:hAnsi="Times New Roman" w:cs="Times New Roman"/>
              </w:rPr>
              <w:t xml:space="preserve"> that</w:t>
            </w:r>
            <w:r w:rsidR="00DE0C18">
              <w:rPr>
                <w:rFonts w:ascii="Times New Roman" w:eastAsia="Calibri" w:hAnsi="Times New Roman" w:cs="Times New Roman"/>
              </w:rPr>
              <w:t xml:space="preserve"> this </w:t>
            </w:r>
            <w:r>
              <w:rPr>
                <w:rFonts w:ascii="Times New Roman" w:eastAsia="Calibri" w:hAnsi="Times New Roman" w:cs="Times New Roman"/>
              </w:rPr>
              <w:t xml:space="preserve">to be added to the March agenda, but the committee did not move forward to vote on this item. </w:t>
            </w:r>
          </w:p>
          <w:p w:rsidR="00EB56AB" w:rsidRDefault="00EB56AB" w:rsidP="006807F5">
            <w:pPr>
              <w:rPr>
                <w:rFonts w:ascii="Times New Roman" w:eastAsia="Calibri" w:hAnsi="Times New Roman" w:cs="Times New Roman"/>
              </w:rPr>
            </w:pPr>
          </w:p>
          <w:p w:rsidR="00AD06FA" w:rsidRDefault="00AD06FA" w:rsidP="00AD06FA">
            <w:pPr>
              <w:rPr>
                <w:rFonts w:ascii="Times New Roman" w:eastAsia="Calibri" w:hAnsi="Times New Roman" w:cs="Times New Roman"/>
              </w:rPr>
            </w:pPr>
            <w:r>
              <w:rPr>
                <w:rFonts w:ascii="Times New Roman" w:eastAsia="Calibri" w:hAnsi="Times New Roman" w:cs="Times New Roman"/>
              </w:rPr>
              <w:lastRenderedPageBreak/>
              <w:t xml:space="preserve">A discussion took place regarding the timing of the departure of Ms. Judy White and the placement of the Interim Public Health Dental Hygienist. Members of the committee requested timelier reporting of program personnel changes. </w:t>
            </w:r>
            <w:r w:rsidR="00DE0C18">
              <w:rPr>
                <w:rFonts w:ascii="Times New Roman" w:eastAsia="Calibri" w:hAnsi="Times New Roman" w:cs="Times New Roman"/>
              </w:rPr>
              <w:t xml:space="preserve">Dr. Capurro reassured the committee that </w:t>
            </w:r>
            <w:r>
              <w:rPr>
                <w:rFonts w:ascii="Times New Roman" w:eastAsia="Calibri" w:hAnsi="Times New Roman" w:cs="Times New Roman"/>
              </w:rPr>
              <w:t xml:space="preserve">to the best of her ability and as her position allows, she provides the committee with timely and relevant information. </w:t>
            </w:r>
          </w:p>
          <w:p w:rsidR="00EB56AB" w:rsidRDefault="00EB56AB" w:rsidP="00AD06FA">
            <w:pPr>
              <w:rPr>
                <w:rFonts w:ascii="Times New Roman" w:eastAsia="Calibri" w:hAnsi="Times New Roman" w:cs="Times New Roman"/>
              </w:rPr>
            </w:pPr>
          </w:p>
          <w:p w:rsidR="00AD06FA" w:rsidRPr="006807F5" w:rsidRDefault="00AD06FA" w:rsidP="00AD06FA">
            <w:pPr>
              <w:rPr>
                <w:rFonts w:ascii="Times New Roman" w:eastAsia="Calibri" w:hAnsi="Times New Roman" w:cs="Times New Roman"/>
              </w:rPr>
            </w:pPr>
            <w:r w:rsidRPr="006807F5">
              <w:rPr>
                <w:rFonts w:ascii="Times New Roman" w:eastAsia="Calibri" w:hAnsi="Times New Roman" w:cs="Times New Roman"/>
              </w:rPr>
              <w:t>Chair Davenport reviewed the quarterly meeting dates for 2019 which are the first Fridays of each month. March 1</w:t>
            </w:r>
            <w:r w:rsidRPr="006807F5">
              <w:rPr>
                <w:rFonts w:ascii="Times New Roman" w:eastAsia="Calibri" w:hAnsi="Times New Roman" w:cs="Times New Roman"/>
                <w:vertAlign w:val="superscript"/>
              </w:rPr>
              <w:t>st</w:t>
            </w:r>
            <w:r w:rsidRPr="006807F5">
              <w:rPr>
                <w:rFonts w:ascii="Times New Roman" w:eastAsia="Calibri" w:hAnsi="Times New Roman" w:cs="Times New Roman"/>
              </w:rPr>
              <w:t>, June 7</w:t>
            </w:r>
            <w:r w:rsidRPr="006807F5">
              <w:rPr>
                <w:rFonts w:ascii="Times New Roman" w:eastAsia="Calibri" w:hAnsi="Times New Roman" w:cs="Times New Roman"/>
                <w:vertAlign w:val="superscript"/>
              </w:rPr>
              <w:t>th</w:t>
            </w:r>
            <w:r w:rsidRPr="006807F5">
              <w:rPr>
                <w:rFonts w:ascii="Times New Roman" w:eastAsia="Calibri" w:hAnsi="Times New Roman" w:cs="Times New Roman"/>
              </w:rPr>
              <w:t>, September 6</w:t>
            </w:r>
            <w:r w:rsidRPr="006807F5">
              <w:rPr>
                <w:rFonts w:ascii="Times New Roman" w:eastAsia="Calibri" w:hAnsi="Times New Roman" w:cs="Times New Roman"/>
                <w:vertAlign w:val="superscript"/>
              </w:rPr>
              <w:t>th</w:t>
            </w:r>
            <w:r w:rsidRPr="006807F5">
              <w:rPr>
                <w:rFonts w:ascii="Times New Roman" w:eastAsia="Calibri" w:hAnsi="Times New Roman" w:cs="Times New Roman"/>
              </w:rPr>
              <w:t>, and December 6</w:t>
            </w:r>
            <w:r w:rsidRPr="006807F5">
              <w:rPr>
                <w:rFonts w:ascii="Times New Roman" w:eastAsia="Calibri" w:hAnsi="Times New Roman" w:cs="Times New Roman"/>
                <w:vertAlign w:val="superscript"/>
              </w:rPr>
              <w:t>th</w:t>
            </w:r>
            <w:r w:rsidRPr="006807F5">
              <w:rPr>
                <w:rFonts w:ascii="Times New Roman" w:eastAsia="Calibri" w:hAnsi="Times New Roman" w:cs="Times New Roman"/>
              </w:rPr>
              <w:t>.</w:t>
            </w:r>
            <w:r>
              <w:rPr>
                <w:rFonts w:ascii="Times New Roman" w:eastAsia="Calibri" w:hAnsi="Times New Roman" w:cs="Times New Roman"/>
              </w:rPr>
              <w:t xml:space="preserve"> The meeting is normally scheduled to begin at 1pm and runs until 4pm. </w:t>
            </w:r>
          </w:p>
        </w:tc>
        <w:tc>
          <w:tcPr>
            <w:tcW w:w="3798" w:type="dxa"/>
            <w:shd w:val="clear" w:color="auto" w:fill="auto"/>
          </w:tcPr>
          <w:p w:rsidR="00A905DF" w:rsidRPr="000E33C4" w:rsidRDefault="00A905DF" w:rsidP="000E33C4">
            <w:pPr>
              <w:rPr>
                <w:rFonts w:ascii="Times New Roman" w:eastAsia="Calibri" w:hAnsi="Times New Roman" w:cs="Times New Roman"/>
              </w:rPr>
            </w:pPr>
          </w:p>
        </w:tc>
      </w:tr>
      <w:tr w:rsidR="002945CA" w:rsidRPr="000E33C4" w:rsidTr="000E33C4">
        <w:trPr>
          <w:trHeight w:val="548"/>
        </w:trPr>
        <w:tc>
          <w:tcPr>
            <w:tcW w:w="1710" w:type="dxa"/>
            <w:shd w:val="clear" w:color="auto" w:fill="FDE9D9" w:themeFill="accent6" w:themeFillTint="33"/>
          </w:tcPr>
          <w:p w:rsidR="002945CA" w:rsidRPr="000E33C4" w:rsidRDefault="002945CA" w:rsidP="000E33C4">
            <w:pPr>
              <w:spacing w:after="0"/>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Agenda Item</w:t>
            </w:r>
          </w:p>
        </w:tc>
        <w:tc>
          <w:tcPr>
            <w:tcW w:w="5130" w:type="dxa"/>
            <w:shd w:val="clear" w:color="auto" w:fill="FDE9D9" w:themeFill="accent6" w:themeFillTint="33"/>
          </w:tcPr>
          <w:p w:rsidR="002945CA" w:rsidRPr="000E33C4" w:rsidRDefault="002945CA" w:rsidP="000E33C4">
            <w:pPr>
              <w:jc w:val="center"/>
              <w:rPr>
                <w:rFonts w:ascii="Times New Roman" w:eastAsia="Calibri" w:hAnsi="Times New Roman" w:cs="Times New Roman"/>
                <w:b/>
                <w:color w:val="556F59"/>
              </w:rPr>
            </w:pPr>
            <w:r w:rsidRPr="000E33C4">
              <w:rPr>
                <w:rFonts w:ascii="Times New Roman" w:eastAsia="Calibri" w:hAnsi="Times New Roman" w:cs="Times New Roman"/>
                <w:b/>
                <w:color w:val="556F59"/>
              </w:rPr>
              <w:t>Public Comment</w:t>
            </w:r>
          </w:p>
        </w:tc>
        <w:tc>
          <w:tcPr>
            <w:tcW w:w="3798" w:type="dxa"/>
            <w:shd w:val="clear" w:color="auto" w:fill="FDE9D9" w:themeFill="accent6" w:themeFillTint="33"/>
          </w:tcPr>
          <w:p w:rsidR="002945CA" w:rsidRPr="000E33C4" w:rsidRDefault="002945CA" w:rsidP="000E33C4">
            <w:pPr>
              <w:spacing w:after="0"/>
              <w:rPr>
                <w:rFonts w:ascii="Times New Roman" w:eastAsia="Calibri" w:hAnsi="Times New Roman" w:cs="Times New Roman"/>
                <w:b/>
                <w:color w:val="556F59"/>
              </w:rPr>
            </w:pPr>
            <w:r w:rsidRPr="000E33C4">
              <w:rPr>
                <w:rFonts w:ascii="Times New Roman" w:hAnsi="Times New Roman" w:cs="Times New Roman"/>
                <w:b/>
                <w:color w:val="556F59"/>
              </w:rPr>
              <w:t xml:space="preserve">Presenter: </w:t>
            </w:r>
            <w:r w:rsidRPr="000E33C4">
              <w:rPr>
                <w:rFonts w:ascii="Times New Roman" w:eastAsia="Calibri" w:hAnsi="Times New Roman" w:cs="Times New Roman"/>
                <w:b/>
                <w:color w:val="556F59"/>
              </w:rPr>
              <w:t xml:space="preserve">Chair Davenport </w:t>
            </w:r>
          </w:p>
          <w:p w:rsidR="002945CA" w:rsidRPr="000E33C4" w:rsidRDefault="002945CA" w:rsidP="000E33C4">
            <w:pPr>
              <w:spacing w:after="0"/>
              <w:rPr>
                <w:rFonts w:ascii="Times New Roman" w:eastAsia="Calibri" w:hAnsi="Times New Roman" w:cs="Times New Roman"/>
                <w:b/>
                <w:color w:val="556F59"/>
              </w:rPr>
            </w:pPr>
          </w:p>
        </w:tc>
      </w:tr>
      <w:tr w:rsidR="002945CA" w:rsidRPr="000E33C4" w:rsidTr="000E33C4">
        <w:trPr>
          <w:trHeight w:val="1412"/>
        </w:trPr>
        <w:tc>
          <w:tcPr>
            <w:tcW w:w="1710" w:type="dxa"/>
            <w:shd w:val="clear" w:color="auto" w:fill="auto"/>
          </w:tcPr>
          <w:p w:rsidR="002945CA" w:rsidRPr="000E33C4" w:rsidRDefault="002945CA" w:rsidP="000E33C4">
            <w:pPr>
              <w:ind w:left="72"/>
              <w:contextualSpacing/>
              <w:rPr>
                <w:rFonts w:ascii="Times New Roman" w:eastAsia="Calibri" w:hAnsi="Times New Roman" w:cs="Times New Roman"/>
                <w:b/>
                <w:color w:val="556F59"/>
              </w:rPr>
            </w:pPr>
            <w:r w:rsidRPr="000E33C4">
              <w:rPr>
                <w:rFonts w:ascii="Times New Roman" w:eastAsia="Calibri" w:hAnsi="Times New Roman" w:cs="Times New Roman"/>
                <w:b/>
                <w:color w:val="556F59"/>
              </w:rPr>
              <w:t xml:space="preserve">Discussion </w:t>
            </w:r>
          </w:p>
        </w:tc>
        <w:tc>
          <w:tcPr>
            <w:tcW w:w="5130" w:type="dxa"/>
            <w:shd w:val="clear" w:color="auto" w:fill="auto"/>
          </w:tcPr>
          <w:p w:rsidR="00BA695C" w:rsidRPr="000E33C4" w:rsidRDefault="00BA695C" w:rsidP="006807F5">
            <w:pPr>
              <w:spacing w:after="0"/>
              <w:rPr>
                <w:rFonts w:ascii="Times New Roman" w:eastAsia="Times New Roman" w:hAnsi="Times New Roman" w:cs="Times New Roman"/>
                <w:color w:val="C00000"/>
              </w:rPr>
            </w:pPr>
            <w:r w:rsidRPr="000E33C4">
              <w:rPr>
                <w:rFonts w:ascii="Times New Roman" w:eastAsia="Calibri" w:hAnsi="Times New Roman" w:cs="Times New Roman"/>
                <w:color w:val="000000" w:themeColor="text1"/>
              </w:rPr>
              <w:t xml:space="preserve">Ms. Garvey made a motion to adjourn the meeting. The motion was seconded by Dr. Talley. The meeting was adjourned at 3:30pm. </w:t>
            </w:r>
            <w:r w:rsidRPr="000E33C4">
              <w:rPr>
                <w:rFonts w:ascii="Times New Roman" w:eastAsia="Times New Roman" w:hAnsi="Times New Roman" w:cs="Times New Roman"/>
                <w:color w:val="C00000"/>
              </w:rPr>
              <w:t>*</w:t>
            </w:r>
            <w:r w:rsidRPr="000E33C4">
              <w:rPr>
                <w:rFonts w:ascii="Times New Roman" w:eastAsia="Times New Roman" w:hAnsi="Times New Roman" w:cs="Times New Roman"/>
              </w:rPr>
              <w:t xml:space="preserve"> </w:t>
            </w:r>
            <w:r w:rsidRPr="000E33C4">
              <w:rPr>
                <w:rFonts w:ascii="Times New Roman" w:eastAsia="Times New Roman" w:hAnsi="Times New Roman" w:cs="Times New Roman"/>
                <w:color w:val="C00000"/>
              </w:rPr>
              <w:t>The motion passed unanimously.</w:t>
            </w:r>
          </w:p>
          <w:p w:rsidR="00BA695C" w:rsidRPr="000E33C4" w:rsidRDefault="00BA695C" w:rsidP="006807F5">
            <w:pPr>
              <w:spacing w:after="0"/>
              <w:rPr>
                <w:rFonts w:ascii="Times New Roman" w:eastAsia="Times New Roman" w:hAnsi="Times New Roman" w:cs="Times New Roman"/>
                <w:color w:val="C00000"/>
              </w:rPr>
            </w:pPr>
          </w:p>
          <w:p w:rsidR="002945CA" w:rsidRPr="000E33C4" w:rsidRDefault="002945CA" w:rsidP="006807F5">
            <w:pPr>
              <w:rPr>
                <w:rFonts w:ascii="Times New Roman" w:eastAsia="Calibri" w:hAnsi="Times New Roman" w:cs="Times New Roman"/>
                <w:color w:val="000000" w:themeColor="text1"/>
              </w:rPr>
            </w:pPr>
            <w:r w:rsidRPr="000E33C4">
              <w:rPr>
                <w:rFonts w:ascii="Times New Roman" w:eastAsia="Calibri" w:hAnsi="Times New Roman" w:cs="Times New Roman"/>
                <w:color w:val="000000" w:themeColor="text1"/>
              </w:rPr>
              <w:t>Meeting is adjourned until the March 1, 2019</w:t>
            </w:r>
            <w:r w:rsidR="000E33C4" w:rsidRPr="000E33C4">
              <w:rPr>
                <w:rFonts w:ascii="Times New Roman" w:eastAsia="Calibri" w:hAnsi="Times New Roman" w:cs="Times New Roman"/>
                <w:color w:val="000000" w:themeColor="text1"/>
              </w:rPr>
              <w:t xml:space="preserve"> Advisory</w:t>
            </w:r>
            <w:r w:rsidR="000E33C4" w:rsidRPr="000E33C4">
              <w:rPr>
                <w:rFonts w:ascii="Times New Roman" w:eastAsia="Calibri" w:hAnsi="Times New Roman" w:cs="Times New Roman"/>
                <w:color w:val="000000" w:themeColor="text1"/>
              </w:rPr>
              <w:br/>
            </w:r>
            <w:r w:rsidRPr="000E33C4">
              <w:rPr>
                <w:rFonts w:ascii="Times New Roman" w:eastAsia="Calibri" w:hAnsi="Times New Roman" w:cs="Times New Roman"/>
                <w:color w:val="000000" w:themeColor="text1"/>
              </w:rPr>
              <w:t>Committee on the State Program for Oral Health Meeting</w:t>
            </w:r>
            <w:r w:rsidR="00BA695C" w:rsidRPr="000E33C4">
              <w:rPr>
                <w:rFonts w:ascii="Times New Roman" w:eastAsia="Calibri" w:hAnsi="Times New Roman" w:cs="Times New Roman"/>
                <w:color w:val="000000" w:themeColor="text1"/>
              </w:rPr>
              <w:t>.</w:t>
            </w:r>
          </w:p>
        </w:tc>
        <w:tc>
          <w:tcPr>
            <w:tcW w:w="3798" w:type="dxa"/>
            <w:shd w:val="clear" w:color="auto" w:fill="auto"/>
          </w:tcPr>
          <w:p w:rsidR="002945CA" w:rsidRPr="000E33C4" w:rsidRDefault="002945CA" w:rsidP="000E33C4">
            <w:pPr>
              <w:rPr>
                <w:rFonts w:ascii="Times New Roman" w:eastAsia="Calibri" w:hAnsi="Times New Roman" w:cs="Times New Roman"/>
              </w:rPr>
            </w:pPr>
          </w:p>
        </w:tc>
      </w:tr>
    </w:tbl>
    <w:p w:rsidR="00096C3D" w:rsidRPr="00096C3D" w:rsidRDefault="00096C3D" w:rsidP="00096C3D">
      <w:pPr>
        <w:spacing w:after="0"/>
        <w:jc w:val="center"/>
        <w:rPr>
          <w:rFonts w:ascii="Times New Roman" w:eastAsia="Times New Roman" w:hAnsi="Times New Roman" w:cs="Times New Roman"/>
          <w:b/>
          <w:i/>
          <w:sz w:val="18"/>
          <w:szCs w:val="18"/>
        </w:rPr>
      </w:pPr>
    </w:p>
    <w:sectPr w:rsidR="00096C3D" w:rsidRPr="0009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F04"/>
    <w:multiLevelType w:val="hybridMultilevel"/>
    <w:tmpl w:val="87E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83D20"/>
    <w:multiLevelType w:val="hybridMultilevel"/>
    <w:tmpl w:val="5136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26A1"/>
    <w:multiLevelType w:val="hybridMultilevel"/>
    <w:tmpl w:val="2BEA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68E"/>
    <w:multiLevelType w:val="hybridMultilevel"/>
    <w:tmpl w:val="BBA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ED"/>
    <w:multiLevelType w:val="hybridMultilevel"/>
    <w:tmpl w:val="5892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1BA5"/>
    <w:multiLevelType w:val="hybridMultilevel"/>
    <w:tmpl w:val="5E5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92AD6"/>
    <w:multiLevelType w:val="hybridMultilevel"/>
    <w:tmpl w:val="39D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E1B00"/>
    <w:multiLevelType w:val="hybridMultilevel"/>
    <w:tmpl w:val="068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0552"/>
    <w:multiLevelType w:val="hybridMultilevel"/>
    <w:tmpl w:val="D02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FEA"/>
    <w:rsid w:val="00057F1C"/>
    <w:rsid w:val="0006556B"/>
    <w:rsid w:val="00096C3D"/>
    <w:rsid w:val="000E33C4"/>
    <w:rsid w:val="0015748C"/>
    <w:rsid w:val="00171273"/>
    <w:rsid w:val="0020773A"/>
    <w:rsid w:val="002945CA"/>
    <w:rsid w:val="002A294B"/>
    <w:rsid w:val="002C1E84"/>
    <w:rsid w:val="00334B51"/>
    <w:rsid w:val="00452332"/>
    <w:rsid w:val="0048035D"/>
    <w:rsid w:val="004E5850"/>
    <w:rsid w:val="005326CC"/>
    <w:rsid w:val="005C4AA5"/>
    <w:rsid w:val="005F16C6"/>
    <w:rsid w:val="00640E5A"/>
    <w:rsid w:val="00665027"/>
    <w:rsid w:val="006807F5"/>
    <w:rsid w:val="00690D68"/>
    <w:rsid w:val="006A1C9A"/>
    <w:rsid w:val="006E658F"/>
    <w:rsid w:val="006F6996"/>
    <w:rsid w:val="007225E9"/>
    <w:rsid w:val="00742925"/>
    <w:rsid w:val="00795CCC"/>
    <w:rsid w:val="007B0667"/>
    <w:rsid w:val="00895F59"/>
    <w:rsid w:val="009764F9"/>
    <w:rsid w:val="00980E9F"/>
    <w:rsid w:val="009D70DE"/>
    <w:rsid w:val="00A24A88"/>
    <w:rsid w:val="00A905DF"/>
    <w:rsid w:val="00AC4C2A"/>
    <w:rsid w:val="00AD06FA"/>
    <w:rsid w:val="00AD4FEA"/>
    <w:rsid w:val="00AE0751"/>
    <w:rsid w:val="00B7738C"/>
    <w:rsid w:val="00BA695C"/>
    <w:rsid w:val="00C6663C"/>
    <w:rsid w:val="00CD7056"/>
    <w:rsid w:val="00D33160"/>
    <w:rsid w:val="00D635A6"/>
    <w:rsid w:val="00D8536E"/>
    <w:rsid w:val="00D9468A"/>
    <w:rsid w:val="00DA28B3"/>
    <w:rsid w:val="00DE0C18"/>
    <w:rsid w:val="00E20075"/>
    <w:rsid w:val="00E34BAE"/>
    <w:rsid w:val="00EB56AB"/>
    <w:rsid w:val="00EC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75F1"/>
  <w15:docId w15:val="{02E39F7E-7C0B-4A0A-ACD9-3EFEC97A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CC"/>
    <w:pPr>
      <w:ind w:left="720"/>
      <w:contextualSpacing/>
    </w:pPr>
  </w:style>
  <w:style w:type="paragraph" w:styleId="NoSpacing">
    <w:name w:val="No Spacing"/>
    <w:uiPriority w:val="1"/>
    <w:qFormat/>
    <w:rsid w:val="00D33160"/>
    <w:pPr>
      <w:spacing w:after="0"/>
    </w:pPr>
  </w:style>
  <w:style w:type="character" w:styleId="Strong">
    <w:name w:val="Strong"/>
    <w:basedOn w:val="DefaultParagraphFont"/>
    <w:qFormat/>
    <w:rsid w:val="00A905DF"/>
    <w:rPr>
      <w:b/>
      <w:bCs/>
    </w:rPr>
  </w:style>
  <w:style w:type="paragraph" w:styleId="BalloonText">
    <w:name w:val="Balloon Text"/>
    <w:basedOn w:val="Normal"/>
    <w:link w:val="BalloonTextChar"/>
    <w:uiPriority w:val="99"/>
    <w:semiHidden/>
    <w:unhideWhenUsed/>
    <w:rsid w:val="00A905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0809">
      <w:bodyDiv w:val="1"/>
      <w:marLeft w:val="0"/>
      <w:marRight w:val="0"/>
      <w:marTop w:val="0"/>
      <w:marBottom w:val="0"/>
      <w:divBdr>
        <w:top w:val="none" w:sz="0" w:space="0" w:color="auto"/>
        <w:left w:val="none" w:sz="0" w:space="0" w:color="auto"/>
        <w:bottom w:val="none" w:sz="0" w:space="0" w:color="auto"/>
        <w:right w:val="none" w:sz="0" w:space="0" w:color="auto"/>
      </w:divBdr>
      <w:divsChild>
        <w:div w:id="146218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701043">
              <w:marLeft w:val="0"/>
              <w:marRight w:val="0"/>
              <w:marTop w:val="0"/>
              <w:marBottom w:val="0"/>
              <w:divBdr>
                <w:top w:val="none" w:sz="0" w:space="0" w:color="auto"/>
                <w:left w:val="none" w:sz="0" w:space="0" w:color="auto"/>
                <w:bottom w:val="none" w:sz="0" w:space="0" w:color="auto"/>
                <w:right w:val="none" w:sz="0" w:space="0" w:color="auto"/>
              </w:divBdr>
              <w:divsChild>
                <w:div w:id="1213075842">
                  <w:marLeft w:val="0"/>
                  <w:marRight w:val="0"/>
                  <w:marTop w:val="0"/>
                  <w:marBottom w:val="0"/>
                  <w:divBdr>
                    <w:top w:val="none" w:sz="0" w:space="0" w:color="auto"/>
                    <w:left w:val="none" w:sz="0" w:space="0" w:color="auto"/>
                    <w:bottom w:val="none" w:sz="0" w:space="0" w:color="auto"/>
                    <w:right w:val="none" w:sz="0" w:space="0" w:color="auto"/>
                  </w:divBdr>
                </w:div>
                <w:div w:id="799107643">
                  <w:marLeft w:val="0"/>
                  <w:marRight w:val="0"/>
                  <w:marTop w:val="0"/>
                  <w:marBottom w:val="0"/>
                  <w:divBdr>
                    <w:top w:val="none" w:sz="0" w:space="0" w:color="auto"/>
                    <w:left w:val="none" w:sz="0" w:space="0" w:color="auto"/>
                    <w:bottom w:val="none" w:sz="0" w:space="0" w:color="auto"/>
                    <w:right w:val="none" w:sz="0" w:space="0" w:color="auto"/>
                  </w:divBdr>
                </w:div>
                <w:div w:id="207962936">
                  <w:marLeft w:val="0"/>
                  <w:marRight w:val="0"/>
                  <w:marTop w:val="0"/>
                  <w:marBottom w:val="0"/>
                  <w:divBdr>
                    <w:top w:val="none" w:sz="0" w:space="0" w:color="auto"/>
                    <w:left w:val="none" w:sz="0" w:space="0" w:color="auto"/>
                    <w:bottom w:val="none" w:sz="0" w:space="0" w:color="auto"/>
                    <w:right w:val="none" w:sz="0" w:space="0" w:color="auto"/>
                  </w:divBdr>
                </w:div>
                <w:div w:id="1564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8052">
      <w:bodyDiv w:val="1"/>
      <w:marLeft w:val="0"/>
      <w:marRight w:val="0"/>
      <w:marTop w:val="0"/>
      <w:marBottom w:val="0"/>
      <w:divBdr>
        <w:top w:val="none" w:sz="0" w:space="0" w:color="auto"/>
        <w:left w:val="none" w:sz="0" w:space="0" w:color="auto"/>
        <w:bottom w:val="none" w:sz="0" w:space="0" w:color="auto"/>
        <w:right w:val="none" w:sz="0" w:space="0" w:color="auto"/>
      </w:divBdr>
      <w:divsChild>
        <w:div w:id="11529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581021">
              <w:marLeft w:val="0"/>
              <w:marRight w:val="0"/>
              <w:marTop w:val="0"/>
              <w:marBottom w:val="0"/>
              <w:divBdr>
                <w:top w:val="none" w:sz="0" w:space="0" w:color="auto"/>
                <w:left w:val="none" w:sz="0" w:space="0" w:color="auto"/>
                <w:bottom w:val="none" w:sz="0" w:space="0" w:color="auto"/>
                <w:right w:val="none" w:sz="0" w:space="0" w:color="auto"/>
              </w:divBdr>
              <w:divsChild>
                <w:div w:id="17945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14D9-B57F-411F-87DB-864BE98E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UNLV School of Dental Medicine</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Chartier, Elizabeth</dc:creator>
  <cp:lastModifiedBy>Antonina Capurro</cp:lastModifiedBy>
  <cp:revision>2</cp:revision>
  <dcterms:created xsi:type="dcterms:W3CDTF">2019-03-04T20:31:00Z</dcterms:created>
  <dcterms:modified xsi:type="dcterms:W3CDTF">2019-03-04T20:31:00Z</dcterms:modified>
</cp:coreProperties>
</file>